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5" w:rsidRDefault="00F379D4" w:rsidP="001373E4">
      <w:pPr>
        <w:spacing w:after="0" w:line="24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2pt;margin-top:-43.9pt;width:616.55pt;height:170.3pt;z-index:-251658240" wrapcoords="-26 0 -26 21551 21600 21551 21600 0 -26 0" fillcolor="#003da3" stroked="f">
            <v:fill opacity="41288f"/>
            <v:textbox style="mso-next-textbox:#_x0000_s1027" inset="36pt,46.8pt,3in">
              <w:txbxContent>
                <w:p w:rsidR="00245017" w:rsidRPr="00E85CF4" w:rsidRDefault="00CF008E" w:rsidP="00E85CF4">
                  <w:pPr>
                    <w:pStyle w:val="Title"/>
                    <w:spacing w:after="240" w:line="480" w:lineRule="exact"/>
                    <w:rPr>
                      <w:szCs w:val="52"/>
                    </w:rPr>
                  </w:pPr>
                  <w:r w:rsidRPr="00E85CF4">
                    <w:rPr>
                      <w:szCs w:val="52"/>
                    </w:rPr>
                    <w:t>Innovation P</w:t>
                  </w:r>
                  <w:r w:rsidRPr="00E85CF4">
                    <w:t>artnership: Procurement by Co-Design</w:t>
                  </w:r>
                  <w:r w:rsidR="002E748D" w:rsidRPr="00E85CF4">
                    <w:rPr>
                      <w:szCs w:val="48"/>
                    </w:rPr>
                    <w:t xml:space="preserve"> Toolkit</w:t>
                  </w:r>
                </w:p>
                <w:p w:rsidR="00657545" w:rsidRPr="00E85CF4" w:rsidRDefault="00DB6E61" w:rsidP="00C92DAC">
                  <w:pPr>
                    <w:pStyle w:val="Subtitle"/>
                  </w:pPr>
                  <w:proofErr w:type="spellStart"/>
                  <w:r>
                    <w:t>Serviceline</w:t>
                  </w:r>
                  <w:proofErr w:type="spellEnd"/>
                  <w:r>
                    <w:t xml:space="preserve"> Blueprint</w:t>
                  </w:r>
                  <w:r w:rsidR="002D485A">
                    <w:t xml:space="preserve"> Exercise</w:t>
                  </w:r>
                </w:p>
              </w:txbxContent>
            </v:textbox>
            <w10:wrap type="tight"/>
          </v:shape>
        </w:pict>
      </w:r>
      <w:r w:rsidR="00CF594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-218440</wp:posOffset>
            </wp:positionV>
            <wp:extent cx="1426845" cy="1424940"/>
            <wp:effectExtent l="38100" t="0" r="78105" b="41910"/>
            <wp:wrapTight wrapText="bothSides">
              <wp:wrapPolygon edited="0">
                <wp:start x="8075" y="0"/>
                <wp:lineTo x="6344" y="289"/>
                <wp:lineTo x="1154" y="4043"/>
                <wp:lineTo x="-577" y="8663"/>
                <wp:lineTo x="-577" y="13861"/>
                <wp:lineTo x="1730" y="18481"/>
                <wp:lineTo x="1730" y="19059"/>
                <wp:lineTo x="7210" y="22235"/>
                <wp:lineTo x="8075" y="22235"/>
                <wp:lineTo x="13554" y="22235"/>
                <wp:lineTo x="14708" y="22235"/>
                <wp:lineTo x="19899" y="19059"/>
                <wp:lineTo x="19899" y="18481"/>
                <wp:lineTo x="20187" y="18481"/>
                <wp:lineTo x="22494" y="14150"/>
                <wp:lineTo x="22494" y="13861"/>
                <wp:lineTo x="22782" y="10396"/>
                <wp:lineTo x="22782" y="9241"/>
                <wp:lineTo x="20764" y="4909"/>
                <wp:lineTo x="21052" y="4043"/>
                <wp:lineTo x="16438" y="866"/>
                <wp:lineTo x="13842" y="0"/>
                <wp:lineTo x="8075" y="0"/>
              </wp:wrapPolygon>
            </wp:wrapTight>
            <wp:docPr id="20" name="Picture 19" descr="MaRS_Logo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_Logo_RGB_SMA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6131" w:rsidRDefault="005D6131" w:rsidP="005D6131">
      <w:pPr>
        <w:pStyle w:val="Heading2"/>
        <w:rPr>
          <w:rFonts w:eastAsia="Avenir"/>
        </w:rPr>
      </w:pPr>
      <w:r>
        <w:rPr>
          <w:rFonts w:eastAsia="Avenir"/>
        </w:rPr>
        <w:t>Suggested Time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>60-90 minutes.</w:t>
      </w:r>
    </w:p>
    <w:p w:rsidR="005D6131" w:rsidRDefault="005D6131" w:rsidP="005D6131">
      <w:pPr>
        <w:pStyle w:val="Heading2"/>
        <w:rPr>
          <w:rFonts w:eastAsia="Avenir"/>
        </w:rPr>
      </w:pPr>
      <w:r>
        <w:rPr>
          <w:rFonts w:eastAsia="Avenir"/>
        </w:rPr>
        <w:t>Difficulty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>Moderate.</w:t>
      </w:r>
    </w:p>
    <w:p w:rsidR="005D6131" w:rsidRDefault="005D6131" w:rsidP="005D6131">
      <w:pPr>
        <w:pStyle w:val="Heading2"/>
        <w:rPr>
          <w:rFonts w:eastAsia="Avenir"/>
        </w:rPr>
      </w:pPr>
      <w:r>
        <w:rPr>
          <w:rFonts w:eastAsia="Avenir"/>
        </w:rPr>
        <w:t>Materials</w:t>
      </w:r>
    </w:p>
    <w:p w:rsidR="005D6131" w:rsidRDefault="005D6131" w:rsidP="005D6131">
      <w:pPr>
        <w:rPr>
          <w:rFonts w:eastAsia="Avenir"/>
        </w:rPr>
      </w:pPr>
      <w:proofErr w:type="gramStart"/>
      <w:r>
        <w:rPr>
          <w:rFonts w:eastAsia="Avenir"/>
        </w:rPr>
        <w:t>Markers, pens, paper, flow charts or white board, post-its.</w:t>
      </w:r>
      <w:proofErr w:type="gramEnd"/>
    </w:p>
    <w:p w:rsidR="005D6131" w:rsidRDefault="005D6131" w:rsidP="005D6131">
      <w:pPr>
        <w:pStyle w:val="Heading2"/>
        <w:rPr>
          <w:rFonts w:eastAsia="Avenir"/>
        </w:rPr>
      </w:pPr>
      <w:r>
        <w:rPr>
          <w:rFonts w:eastAsia="Avenir"/>
        </w:rPr>
        <w:t>Participants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>Provider and vendor project leads and end users.</w:t>
      </w:r>
    </w:p>
    <w:p w:rsidR="005D6131" w:rsidRDefault="005D6131" w:rsidP="005D6131">
      <w:pPr>
        <w:pStyle w:val="Heading2"/>
        <w:rPr>
          <w:rFonts w:eastAsia="Avenir"/>
        </w:rPr>
      </w:pPr>
      <w:r>
        <w:rPr>
          <w:rFonts w:eastAsia="Avenir"/>
        </w:rPr>
        <w:t>Tips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>Make sure the flow of activities is discrete and logical.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>Invite end users to help create the blueprint.</w:t>
      </w:r>
    </w:p>
    <w:p w:rsidR="005D6131" w:rsidRDefault="005D6131" w:rsidP="005D6131">
      <w:pPr>
        <w:rPr>
          <w:rFonts w:eastAsia="Avenir"/>
        </w:rPr>
      </w:pPr>
      <w:r>
        <w:rPr>
          <w:rFonts w:eastAsia="Avenir"/>
        </w:rPr>
        <w:t xml:space="preserve">Creating a service blueprint will help flesh out all the details of your solution and help to identify all the supporting resources and activities that need to take place – especially those performed “behind the scenes.” Like a process map and journey map, it details the key activities involved for each stakeholder. It also fleshes out the </w:t>
      </w:r>
      <w:proofErr w:type="spellStart"/>
      <w:r>
        <w:rPr>
          <w:rFonts w:eastAsia="Avenir"/>
        </w:rPr>
        <w:t>touchpoints</w:t>
      </w:r>
      <w:proofErr w:type="spellEnd"/>
      <w:r>
        <w:rPr>
          <w:rFonts w:eastAsia="Avenir"/>
        </w:rPr>
        <w:t xml:space="preserve"> and adds an extra layer of understanding on how those </w:t>
      </w:r>
      <w:proofErr w:type="spellStart"/>
      <w:r>
        <w:rPr>
          <w:rFonts w:eastAsia="Avenir"/>
        </w:rPr>
        <w:t>touchpoints</w:t>
      </w:r>
      <w:proofErr w:type="spellEnd"/>
      <w:r>
        <w:rPr>
          <w:rFonts w:eastAsia="Avenir"/>
        </w:rPr>
        <w:t xml:space="preserve"> need to be orchestrated to deliver an integrated solution.</w:t>
      </w:r>
    </w:p>
    <w:p w:rsidR="005D6131" w:rsidRPr="005D6131" w:rsidRDefault="005D6131" w:rsidP="005D6131">
      <w:pPr>
        <w:pStyle w:val="Heading2"/>
        <w:rPr>
          <w:rFonts w:eastAsia="Avenir" w:cstheme="minorBidi"/>
        </w:rPr>
      </w:pPr>
      <w:r>
        <w:rPr>
          <w:rFonts w:eastAsia="Avenir"/>
        </w:rPr>
        <w:t>Steps</w:t>
      </w:r>
    </w:p>
    <w:p w:rsidR="005D6131" w:rsidRDefault="005D6131" w:rsidP="005D6131">
      <w:pPr>
        <w:pStyle w:val="Bullet"/>
        <w:contextualSpacing w:val="0"/>
      </w:pPr>
      <w:r>
        <w:rPr>
          <w:rFonts w:eastAsia="Avenir"/>
        </w:rPr>
        <w:t xml:space="preserve">On the vertical axis, list out the key players involved with your solution (those that perform some kind of activity). </w:t>
      </w:r>
    </w:p>
    <w:p w:rsidR="005D6131" w:rsidRDefault="005D6131" w:rsidP="005D6131">
      <w:pPr>
        <w:pStyle w:val="Bullet"/>
        <w:contextualSpacing w:val="0"/>
      </w:pPr>
      <w:r>
        <w:rPr>
          <w:rFonts w:eastAsia="Avenir"/>
        </w:rPr>
        <w:t xml:space="preserve">On the horizontal axis list out the major steps involved in the use of your solution. </w:t>
      </w:r>
    </w:p>
    <w:p w:rsidR="005D6131" w:rsidRDefault="005D6131" w:rsidP="005D6131">
      <w:pPr>
        <w:pStyle w:val="Bullet"/>
        <w:contextualSpacing w:val="0"/>
      </w:pPr>
      <w:r>
        <w:rPr>
          <w:rFonts w:eastAsia="Avenir"/>
        </w:rPr>
        <w:t>Giving each player a distinct row, map out the activities that they perform under each step and what they think and feel as they perform those activities.</w:t>
      </w:r>
    </w:p>
    <w:p w:rsidR="005D6131" w:rsidRDefault="005D6131" w:rsidP="005D6131">
      <w:pPr>
        <w:pStyle w:val="Bullet"/>
        <w:contextualSpacing w:val="0"/>
        <w:rPr>
          <w:rFonts w:eastAsia="Avenir"/>
        </w:rPr>
      </w:pPr>
      <w:r>
        <w:rPr>
          <w:rFonts w:eastAsia="Avenir"/>
        </w:rPr>
        <w:t xml:space="preserve">Under each activity list the tools, materials, or devices they use to perform those activities. </w:t>
      </w:r>
    </w:p>
    <w:p w:rsidR="005D6131" w:rsidRDefault="005D6131" w:rsidP="005D6131">
      <w:pPr>
        <w:pStyle w:val="Bullet"/>
        <w:contextualSpacing w:val="0"/>
      </w:pPr>
      <w:r>
        <w:rPr>
          <w:rFonts w:eastAsia="Avenir"/>
        </w:rPr>
        <w:t xml:space="preserve">Highlight major moments that you want your solution to focus on delivering a great experience. </w:t>
      </w:r>
    </w:p>
    <w:p w:rsidR="005D6131" w:rsidRDefault="005D6131" w:rsidP="005D6131">
      <w:pPr>
        <w:pStyle w:val="Bullet"/>
        <w:contextualSpacing w:val="0"/>
      </w:pPr>
      <w:r>
        <w:rPr>
          <w:rFonts w:eastAsia="Avenir"/>
        </w:rPr>
        <w:t xml:space="preserve">When you are finished completing each row, take a step back and review the blueprint to see if you missed anything. </w:t>
      </w:r>
    </w:p>
    <w:p w:rsidR="005D6131" w:rsidRDefault="005D6131" w:rsidP="005D6131">
      <w:pPr>
        <w:rPr>
          <w:rFonts w:eastAsia="Avenir"/>
        </w:rPr>
      </w:pPr>
    </w:p>
    <w:p w:rsidR="005D6131" w:rsidRDefault="005D6131" w:rsidP="005D6131">
      <w:pPr>
        <w:rPr>
          <w:rFonts w:ascii="Avenir" w:eastAsia="Avenir" w:hAnsi="Avenir" w:cs="Avenir"/>
        </w:rPr>
      </w:pPr>
      <w:r w:rsidRPr="005D6131">
        <w:rPr>
          <w:rStyle w:val="BulletChar"/>
        </w:rPr>
        <w:lastRenderedPageBreak/>
        <w:t>What might this look like?</w:t>
      </w:r>
      <w:r>
        <w:rPr>
          <w:rFonts w:ascii="Avenir" w:eastAsia="Avenir" w:hAnsi="Avenir" w:cs="Avenir"/>
        </w:rPr>
        <w:t xml:space="preserve"> </w:t>
      </w:r>
      <w:hyperlink r:id="rId9">
        <w:r w:rsidRPr="005D6131">
          <w:rPr>
            <w:rStyle w:val="Hyperlink"/>
          </w:rPr>
          <w:t>http://www.servicedesigntools.org/sites/default/files/res_images/PRESBY_NEURO_CLINIC.gif</w:t>
        </w:r>
      </w:hyperlink>
    </w:p>
    <w:p w:rsidR="005D6131" w:rsidRDefault="005D6131">
      <w:pPr>
        <w:pStyle w:val="normal0"/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4"/>
          <w:szCs w:val="24"/>
        </w:rPr>
        <w:drawing>
          <wp:inline distT="0" distB="0" distL="0" distR="0">
            <wp:extent cx="6546715" cy="4708187"/>
            <wp:effectExtent l="19050" t="0" r="648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715" cy="4708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6E61" w:rsidRDefault="00DB6E61" w:rsidP="008D42B0"/>
    <w:sectPr w:rsidR="00DB6E61" w:rsidSect="007969BA">
      <w:footerReference w:type="even" r:id="rId11"/>
      <w:footerReference w:type="default" r:id="rId12"/>
      <w:type w:val="continuous"/>
      <w:pgSz w:w="12240" w:h="15840" w:code="512"/>
      <w:pgMar w:top="864" w:right="864" w:bottom="864" w:left="864" w:header="706" w:footer="3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F8" w:rsidRDefault="007A69F8" w:rsidP="00C92DAC">
      <w:r>
        <w:separator/>
      </w:r>
    </w:p>
  </w:endnote>
  <w:endnote w:type="continuationSeparator" w:id="0">
    <w:p w:rsidR="007A69F8" w:rsidRDefault="007A69F8" w:rsidP="00C92DAC">
      <w:r>
        <w:continuationSeparator/>
      </w:r>
    </w:p>
  </w:endnote>
  <w:endnote w:type="continuationNotice" w:id="1">
    <w:p w:rsidR="007A69F8" w:rsidRDefault="007A69F8" w:rsidP="00C92D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S Marcin">
    <w:panose1 w:val="020B0402050602030204"/>
    <w:charset w:val="00"/>
    <w:family w:val="swiss"/>
    <w:pitch w:val="variable"/>
    <w:sig w:usb0="A00000FF" w:usb1="4000207B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2" w:rsidRDefault="00F379D4" w:rsidP="00C92DA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B5D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E02" w:rsidRDefault="007A69F8" w:rsidP="00C92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96" w:rsidRPr="00DB6E61" w:rsidRDefault="00836796" w:rsidP="00836796">
    <w:pPr>
      <w:pStyle w:val="Footer"/>
      <w:pBdr>
        <w:top w:val="dotted" w:sz="12" w:space="3" w:color="92CDDC"/>
      </w:pBdr>
      <w:rPr>
        <w:lang w:val="fr-CA"/>
      </w:rPr>
    </w:pPr>
    <w:r w:rsidRPr="00DB6E61">
      <w:rPr>
        <w:lang w:val="fr-CA"/>
      </w:rPr>
      <w:t xml:space="preserve">IPPCD </w:t>
    </w:r>
    <w:proofErr w:type="spellStart"/>
    <w:r w:rsidRPr="00DB6E61">
      <w:rPr>
        <w:lang w:val="fr-CA"/>
      </w:rPr>
      <w:t>Toolkit</w:t>
    </w:r>
    <w:proofErr w:type="spellEnd"/>
    <w:r w:rsidRPr="00DB6E61">
      <w:rPr>
        <w:lang w:val="fr-CA"/>
      </w:rPr>
      <w:t xml:space="preserve">: </w:t>
    </w:r>
    <w:proofErr w:type="spellStart"/>
    <w:r w:rsidR="00DB6E61" w:rsidRPr="00DB6E61">
      <w:rPr>
        <w:lang w:val="fr-CA"/>
      </w:rPr>
      <w:t>Serviceline</w:t>
    </w:r>
    <w:proofErr w:type="spellEnd"/>
    <w:r w:rsidR="00DB6E61" w:rsidRPr="00DB6E61">
      <w:rPr>
        <w:lang w:val="fr-CA"/>
      </w:rPr>
      <w:t xml:space="preserve"> </w:t>
    </w:r>
    <w:proofErr w:type="spellStart"/>
    <w:r w:rsidR="00DB6E61" w:rsidRPr="00DB6E61">
      <w:rPr>
        <w:lang w:val="fr-CA"/>
      </w:rPr>
      <w:t>Blueprint</w:t>
    </w:r>
    <w:proofErr w:type="spellEnd"/>
    <w:r w:rsidRPr="00DB6E61">
      <w:rPr>
        <w:lang w:val="fr-CA"/>
      </w:rPr>
      <w:t xml:space="preserve"> </w:t>
    </w:r>
    <w:proofErr w:type="spellStart"/>
    <w:r w:rsidRPr="00DB6E61">
      <w:rPr>
        <w:lang w:val="fr-CA"/>
      </w:rPr>
      <w:t>Exercise</w:t>
    </w:r>
    <w:proofErr w:type="spellEnd"/>
    <w:r w:rsidR="005D6131">
      <w:rPr>
        <w:lang w:val="fr-CA"/>
      </w:rPr>
      <w:t xml:space="preserve"> </w:t>
    </w:r>
    <w:r w:rsidRPr="00DB6E61">
      <w:rPr>
        <w:lang w:val="fr-CA"/>
      </w:rPr>
      <w:t>|</w:t>
    </w:r>
    <w:r w:rsidR="005D6131">
      <w:rPr>
        <w:lang w:val="fr-CA"/>
      </w:rPr>
      <w:t xml:space="preserve"> </w:t>
    </w:r>
    <w:proofErr w:type="spellStart"/>
    <w:r w:rsidRPr="00DB6E61">
      <w:rPr>
        <w:color w:val="7F7F7F" w:themeColor="text1" w:themeTint="80"/>
        <w:lang w:val="fr-CA"/>
      </w:rPr>
      <w:t>MaRS</w:t>
    </w:r>
    <w:proofErr w:type="spellEnd"/>
    <w:r w:rsidR="005D6131">
      <w:rPr>
        <w:lang w:val="fr-CA"/>
      </w:rPr>
      <w:t xml:space="preserve">  </w:t>
    </w:r>
    <w:r w:rsidRPr="00DB6E61">
      <w:rPr>
        <w:lang w:val="fr-CA"/>
      </w:rPr>
      <w:t xml:space="preserve"> </w:t>
    </w:r>
    <w:r w:rsidR="00F379D4">
      <w:fldChar w:fldCharType="begin"/>
    </w:r>
    <w:r w:rsidR="00DB66E7" w:rsidRPr="00DB6E61">
      <w:rPr>
        <w:lang w:val="fr-CA"/>
      </w:rPr>
      <w:instrText xml:space="preserve"> PAGE   \* MERGEFORMAT </w:instrText>
    </w:r>
    <w:r w:rsidR="00F379D4">
      <w:fldChar w:fldCharType="separate"/>
    </w:r>
    <w:r w:rsidR="007969BA">
      <w:rPr>
        <w:noProof/>
        <w:lang w:val="fr-CA"/>
      </w:rPr>
      <w:t>1</w:t>
    </w:r>
    <w:r w:rsidR="00F379D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F8" w:rsidRDefault="007A69F8" w:rsidP="00C92DAC">
      <w:r>
        <w:separator/>
      </w:r>
    </w:p>
  </w:footnote>
  <w:footnote w:type="continuationSeparator" w:id="0">
    <w:p w:rsidR="007A69F8" w:rsidRDefault="007A69F8" w:rsidP="00C92DAC">
      <w:r>
        <w:continuationSeparator/>
      </w:r>
    </w:p>
  </w:footnote>
  <w:footnote w:type="continuationNotice" w:id="1">
    <w:p w:rsidR="007A69F8" w:rsidRDefault="007A69F8" w:rsidP="00C92D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E80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2A1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027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A6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68E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4A5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230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209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AA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BC8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A7E0D7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B1219E"/>
    <w:multiLevelType w:val="hybridMultilevel"/>
    <w:tmpl w:val="DB921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452CDA"/>
    <w:multiLevelType w:val="multilevel"/>
    <w:tmpl w:val="E286EBD4"/>
    <w:lvl w:ilvl="0">
      <w:start w:val="1"/>
      <w:numFmt w:val="bullet"/>
      <w:lvlText w:val="·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·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·"/>
      <w:lvlJc w:val="right"/>
      <w:pPr>
        <w:ind w:left="216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·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·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·"/>
      <w:lvlJc w:val="right"/>
      <w:pPr>
        <w:ind w:left="432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·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·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·"/>
      <w:lvlJc w:val="right"/>
      <w:pPr>
        <w:ind w:left="648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nsid w:val="02DF4307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3B0E70"/>
    <w:multiLevelType w:val="hybridMultilevel"/>
    <w:tmpl w:val="101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8262D"/>
    <w:multiLevelType w:val="hybridMultilevel"/>
    <w:tmpl w:val="B06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809D6"/>
    <w:multiLevelType w:val="hybridMultilevel"/>
    <w:tmpl w:val="F2681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186CD9"/>
    <w:multiLevelType w:val="hybridMultilevel"/>
    <w:tmpl w:val="03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3B12D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D353DEC"/>
    <w:multiLevelType w:val="hybridMultilevel"/>
    <w:tmpl w:val="80908A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0465437"/>
    <w:multiLevelType w:val="hybridMultilevel"/>
    <w:tmpl w:val="1A5C8EA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C65017"/>
    <w:multiLevelType w:val="hybridMultilevel"/>
    <w:tmpl w:val="52EE05BE"/>
    <w:lvl w:ilvl="0" w:tplc="A412D018">
      <w:start w:val="1"/>
      <w:numFmt w:val="bullet"/>
      <w:lvlText w:val=""/>
      <w:lvlJc w:val="left"/>
      <w:pPr>
        <w:ind w:left="501" w:hanging="360"/>
      </w:pPr>
      <w:rPr>
        <w:rFonts w:ascii="Webdings" w:hAnsi="Webdings" w:hint="default"/>
        <w:color w:val="67C5BA"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6C916AD"/>
    <w:multiLevelType w:val="multilevel"/>
    <w:tmpl w:val="61600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27244768"/>
    <w:multiLevelType w:val="hybridMultilevel"/>
    <w:tmpl w:val="40485C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E538A9"/>
    <w:multiLevelType w:val="hybridMultilevel"/>
    <w:tmpl w:val="DBA254F2"/>
    <w:lvl w:ilvl="0" w:tplc="60E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9240F02"/>
    <w:multiLevelType w:val="multilevel"/>
    <w:tmpl w:val="F5321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0AB5F40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D5D4C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2EE003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7A62C2"/>
    <w:multiLevelType w:val="hybridMultilevel"/>
    <w:tmpl w:val="E0E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C7B42"/>
    <w:multiLevelType w:val="hybridMultilevel"/>
    <w:tmpl w:val="632C20AC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1F3A74"/>
    <w:multiLevelType w:val="hybridMultilevel"/>
    <w:tmpl w:val="D972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AE057C"/>
    <w:multiLevelType w:val="hybridMultilevel"/>
    <w:tmpl w:val="0846B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8E1D9B"/>
    <w:multiLevelType w:val="hybridMultilevel"/>
    <w:tmpl w:val="2530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3D2CB1"/>
    <w:multiLevelType w:val="hybridMultilevel"/>
    <w:tmpl w:val="0DF4B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B34C4"/>
    <w:multiLevelType w:val="hybridMultilevel"/>
    <w:tmpl w:val="F7FE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7E96C4E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F56124"/>
    <w:multiLevelType w:val="hybridMultilevel"/>
    <w:tmpl w:val="EE0E5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A63A31"/>
    <w:multiLevelType w:val="hybridMultilevel"/>
    <w:tmpl w:val="497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A6557"/>
    <w:multiLevelType w:val="hybridMultilevel"/>
    <w:tmpl w:val="EA126174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640C1F"/>
    <w:multiLevelType w:val="hybridMultilevel"/>
    <w:tmpl w:val="707A5E1E"/>
    <w:lvl w:ilvl="0" w:tplc="0E1455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49043E"/>
    <w:multiLevelType w:val="hybridMultilevel"/>
    <w:tmpl w:val="8ADA6D3C"/>
    <w:lvl w:ilvl="0" w:tplc="466E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102C4"/>
    <w:multiLevelType w:val="hybridMultilevel"/>
    <w:tmpl w:val="9D8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9676C"/>
    <w:multiLevelType w:val="hybridMultilevel"/>
    <w:tmpl w:val="E2B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1003C6"/>
    <w:multiLevelType w:val="hybridMultilevel"/>
    <w:tmpl w:val="C464EC32"/>
    <w:lvl w:ilvl="0" w:tplc="466E5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5"/>
      </w:rPr>
    </w:lvl>
    <w:lvl w:ilvl="1" w:tplc="CF0A2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30"/>
  </w:num>
  <w:num w:numId="5">
    <w:abstractNumId w:val="18"/>
  </w:num>
  <w:num w:numId="6">
    <w:abstractNumId w:val="38"/>
  </w:num>
  <w:num w:numId="7">
    <w:abstractNumId w:val="4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9"/>
  </w:num>
  <w:num w:numId="19">
    <w:abstractNumId w:val="25"/>
  </w:num>
  <w:num w:numId="20">
    <w:abstractNumId w:val="44"/>
  </w:num>
  <w:num w:numId="21">
    <w:abstractNumId w:val="32"/>
  </w:num>
  <w:num w:numId="22">
    <w:abstractNumId w:val="34"/>
  </w:num>
  <w:num w:numId="23">
    <w:abstractNumId w:val="14"/>
  </w:num>
  <w:num w:numId="24">
    <w:abstractNumId w:val="37"/>
  </w:num>
  <w:num w:numId="25">
    <w:abstractNumId w:val="29"/>
  </w:num>
  <w:num w:numId="26">
    <w:abstractNumId w:val="19"/>
  </w:num>
  <w:num w:numId="27">
    <w:abstractNumId w:val="28"/>
  </w:num>
  <w:num w:numId="28">
    <w:abstractNumId w:val="27"/>
  </w:num>
  <w:num w:numId="29">
    <w:abstractNumId w:val="43"/>
  </w:num>
  <w:num w:numId="30">
    <w:abstractNumId w:val="33"/>
  </w:num>
  <w:num w:numId="31">
    <w:abstractNumId w:val="12"/>
  </w:num>
  <w:num w:numId="32">
    <w:abstractNumId w:val="41"/>
  </w:num>
  <w:num w:numId="33">
    <w:abstractNumId w:val="17"/>
  </w:num>
  <w:num w:numId="34">
    <w:abstractNumId w:val="21"/>
  </w:num>
  <w:num w:numId="35">
    <w:abstractNumId w:val="36"/>
  </w:num>
  <w:num w:numId="36">
    <w:abstractNumId w:val="31"/>
  </w:num>
  <w:num w:numId="37">
    <w:abstractNumId w:val="24"/>
  </w:num>
  <w:num w:numId="38">
    <w:abstractNumId w:val="40"/>
  </w:num>
  <w:num w:numId="39">
    <w:abstractNumId w:val="20"/>
  </w:num>
  <w:num w:numId="40">
    <w:abstractNumId w:val="45"/>
  </w:num>
  <w:num w:numId="41">
    <w:abstractNumId w:val="26"/>
  </w:num>
  <w:num w:numId="42">
    <w:abstractNumId w:val="23"/>
  </w:num>
  <w:num w:numId="43">
    <w:abstractNumId w:val="35"/>
  </w:num>
  <w:num w:numId="44">
    <w:abstractNumId w:val="16"/>
  </w:num>
  <w:num w:numId="45">
    <w:abstractNumId w:val="1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1B6B"/>
    <w:rsid w:val="00006BAC"/>
    <w:rsid w:val="000129CA"/>
    <w:rsid w:val="000136D0"/>
    <w:rsid w:val="00013775"/>
    <w:rsid w:val="000144B2"/>
    <w:rsid w:val="000153AE"/>
    <w:rsid w:val="00015F9C"/>
    <w:rsid w:val="00016B9D"/>
    <w:rsid w:val="000209CF"/>
    <w:rsid w:val="0002177D"/>
    <w:rsid w:val="00024A4A"/>
    <w:rsid w:val="00026D0B"/>
    <w:rsid w:val="000317BE"/>
    <w:rsid w:val="00033440"/>
    <w:rsid w:val="000402FA"/>
    <w:rsid w:val="00050BEA"/>
    <w:rsid w:val="00052BB0"/>
    <w:rsid w:val="00053465"/>
    <w:rsid w:val="000545D5"/>
    <w:rsid w:val="00057E64"/>
    <w:rsid w:val="00060876"/>
    <w:rsid w:val="00062260"/>
    <w:rsid w:val="00063DFD"/>
    <w:rsid w:val="0006617C"/>
    <w:rsid w:val="0007527C"/>
    <w:rsid w:val="00075E61"/>
    <w:rsid w:val="00087850"/>
    <w:rsid w:val="00090509"/>
    <w:rsid w:val="00090ACB"/>
    <w:rsid w:val="000948D8"/>
    <w:rsid w:val="0009561C"/>
    <w:rsid w:val="0009677C"/>
    <w:rsid w:val="000A044C"/>
    <w:rsid w:val="000A19F0"/>
    <w:rsid w:val="000B1ACC"/>
    <w:rsid w:val="000B1D4E"/>
    <w:rsid w:val="000B1FC9"/>
    <w:rsid w:val="000B3B55"/>
    <w:rsid w:val="000B4E69"/>
    <w:rsid w:val="000B7A15"/>
    <w:rsid w:val="000C1228"/>
    <w:rsid w:val="000C12F4"/>
    <w:rsid w:val="000C28E9"/>
    <w:rsid w:val="000C2FD0"/>
    <w:rsid w:val="000D1372"/>
    <w:rsid w:val="000D2613"/>
    <w:rsid w:val="000D275F"/>
    <w:rsid w:val="000D7A7B"/>
    <w:rsid w:val="000E22F3"/>
    <w:rsid w:val="000E276F"/>
    <w:rsid w:val="000E3F8F"/>
    <w:rsid w:val="000E57FC"/>
    <w:rsid w:val="000F04C5"/>
    <w:rsid w:val="000F2ADB"/>
    <w:rsid w:val="000F3E6F"/>
    <w:rsid w:val="00100045"/>
    <w:rsid w:val="0010139A"/>
    <w:rsid w:val="00104AE6"/>
    <w:rsid w:val="001054F9"/>
    <w:rsid w:val="00106D03"/>
    <w:rsid w:val="001138AF"/>
    <w:rsid w:val="00115ECB"/>
    <w:rsid w:val="00117F28"/>
    <w:rsid w:val="00120EE4"/>
    <w:rsid w:val="001215CC"/>
    <w:rsid w:val="001249D2"/>
    <w:rsid w:val="00127E94"/>
    <w:rsid w:val="001305A0"/>
    <w:rsid w:val="0013134B"/>
    <w:rsid w:val="00134043"/>
    <w:rsid w:val="001343A9"/>
    <w:rsid w:val="00135B2B"/>
    <w:rsid w:val="00136298"/>
    <w:rsid w:val="00136BBF"/>
    <w:rsid w:val="001373E4"/>
    <w:rsid w:val="00137B7E"/>
    <w:rsid w:val="00141F27"/>
    <w:rsid w:val="00142134"/>
    <w:rsid w:val="00144FFD"/>
    <w:rsid w:val="001466D6"/>
    <w:rsid w:val="00150856"/>
    <w:rsid w:val="0015243C"/>
    <w:rsid w:val="00152E99"/>
    <w:rsid w:val="00154A21"/>
    <w:rsid w:val="0015546B"/>
    <w:rsid w:val="001746AA"/>
    <w:rsid w:val="00174918"/>
    <w:rsid w:val="00175C1C"/>
    <w:rsid w:val="0018045A"/>
    <w:rsid w:val="00180DB0"/>
    <w:rsid w:val="00182200"/>
    <w:rsid w:val="0018427B"/>
    <w:rsid w:val="00185A2C"/>
    <w:rsid w:val="0019011F"/>
    <w:rsid w:val="00191730"/>
    <w:rsid w:val="001933A0"/>
    <w:rsid w:val="00194104"/>
    <w:rsid w:val="0019510B"/>
    <w:rsid w:val="00196B6D"/>
    <w:rsid w:val="001A0DDF"/>
    <w:rsid w:val="001B3A04"/>
    <w:rsid w:val="001C1688"/>
    <w:rsid w:val="001C55B6"/>
    <w:rsid w:val="001C6CA5"/>
    <w:rsid w:val="001D3096"/>
    <w:rsid w:val="001D47B8"/>
    <w:rsid w:val="001D4B96"/>
    <w:rsid w:val="001E0EEB"/>
    <w:rsid w:val="001E1D35"/>
    <w:rsid w:val="001E240D"/>
    <w:rsid w:val="001E2B06"/>
    <w:rsid w:val="001E7516"/>
    <w:rsid w:val="001F3F49"/>
    <w:rsid w:val="001F54C2"/>
    <w:rsid w:val="001F693C"/>
    <w:rsid w:val="001F7016"/>
    <w:rsid w:val="002020C5"/>
    <w:rsid w:val="0020316B"/>
    <w:rsid w:val="002035F5"/>
    <w:rsid w:val="00204A64"/>
    <w:rsid w:val="002076B6"/>
    <w:rsid w:val="002132B3"/>
    <w:rsid w:val="0021338C"/>
    <w:rsid w:val="00214165"/>
    <w:rsid w:val="00214493"/>
    <w:rsid w:val="00214F84"/>
    <w:rsid w:val="002200FE"/>
    <w:rsid w:val="0022275A"/>
    <w:rsid w:val="00223691"/>
    <w:rsid w:val="00223DC0"/>
    <w:rsid w:val="00224F53"/>
    <w:rsid w:val="00225BED"/>
    <w:rsid w:val="002271B1"/>
    <w:rsid w:val="0023358A"/>
    <w:rsid w:val="00234101"/>
    <w:rsid w:val="00234EB0"/>
    <w:rsid w:val="0023610B"/>
    <w:rsid w:val="00236520"/>
    <w:rsid w:val="00243F22"/>
    <w:rsid w:val="00245017"/>
    <w:rsid w:val="0024671A"/>
    <w:rsid w:val="00253581"/>
    <w:rsid w:val="00261CBA"/>
    <w:rsid w:val="00262A14"/>
    <w:rsid w:val="00263E1B"/>
    <w:rsid w:val="002661E8"/>
    <w:rsid w:val="002715F3"/>
    <w:rsid w:val="00272023"/>
    <w:rsid w:val="002755A6"/>
    <w:rsid w:val="00277992"/>
    <w:rsid w:val="0028181A"/>
    <w:rsid w:val="002823F9"/>
    <w:rsid w:val="0028599B"/>
    <w:rsid w:val="002877D0"/>
    <w:rsid w:val="00295196"/>
    <w:rsid w:val="00296CAF"/>
    <w:rsid w:val="002A03EF"/>
    <w:rsid w:val="002A2827"/>
    <w:rsid w:val="002A4C0A"/>
    <w:rsid w:val="002A781A"/>
    <w:rsid w:val="002B424E"/>
    <w:rsid w:val="002B5131"/>
    <w:rsid w:val="002C0513"/>
    <w:rsid w:val="002C23CA"/>
    <w:rsid w:val="002C3032"/>
    <w:rsid w:val="002C4C45"/>
    <w:rsid w:val="002C7078"/>
    <w:rsid w:val="002D1105"/>
    <w:rsid w:val="002D1B34"/>
    <w:rsid w:val="002D1BA1"/>
    <w:rsid w:val="002D3A58"/>
    <w:rsid w:val="002D485A"/>
    <w:rsid w:val="002D6CE2"/>
    <w:rsid w:val="002E23A6"/>
    <w:rsid w:val="002E3815"/>
    <w:rsid w:val="002E3A29"/>
    <w:rsid w:val="002E5622"/>
    <w:rsid w:val="002E7358"/>
    <w:rsid w:val="002E748D"/>
    <w:rsid w:val="002F1E49"/>
    <w:rsid w:val="00306399"/>
    <w:rsid w:val="003073BE"/>
    <w:rsid w:val="003079F9"/>
    <w:rsid w:val="00310658"/>
    <w:rsid w:val="003106A8"/>
    <w:rsid w:val="00315E99"/>
    <w:rsid w:val="00316E70"/>
    <w:rsid w:val="00317C1B"/>
    <w:rsid w:val="003238F0"/>
    <w:rsid w:val="00323E3E"/>
    <w:rsid w:val="00324C8C"/>
    <w:rsid w:val="00331E9E"/>
    <w:rsid w:val="00331F5C"/>
    <w:rsid w:val="00333B30"/>
    <w:rsid w:val="00334A65"/>
    <w:rsid w:val="00341209"/>
    <w:rsid w:val="003526F2"/>
    <w:rsid w:val="00353972"/>
    <w:rsid w:val="00354EAC"/>
    <w:rsid w:val="00357097"/>
    <w:rsid w:val="00357818"/>
    <w:rsid w:val="00363936"/>
    <w:rsid w:val="00363FB5"/>
    <w:rsid w:val="003678CD"/>
    <w:rsid w:val="00367D98"/>
    <w:rsid w:val="0037208C"/>
    <w:rsid w:val="00380A07"/>
    <w:rsid w:val="003811D8"/>
    <w:rsid w:val="00381C6A"/>
    <w:rsid w:val="00382EEA"/>
    <w:rsid w:val="003853C6"/>
    <w:rsid w:val="003864DD"/>
    <w:rsid w:val="003904B2"/>
    <w:rsid w:val="003929F0"/>
    <w:rsid w:val="00395AA6"/>
    <w:rsid w:val="003971C5"/>
    <w:rsid w:val="00397FE4"/>
    <w:rsid w:val="003A0278"/>
    <w:rsid w:val="003A0345"/>
    <w:rsid w:val="003A4015"/>
    <w:rsid w:val="003A51D6"/>
    <w:rsid w:val="003A5D0E"/>
    <w:rsid w:val="003A7FB8"/>
    <w:rsid w:val="003B210F"/>
    <w:rsid w:val="003B63D6"/>
    <w:rsid w:val="003B74CF"/>
    <w:rsid w:val="003C00DB"/>
    <w:rsid w:val="003C1EC6"/>
    <w:rsid w:val="003D1FAC"/>
    <w:rsid w:val="003D48A6"/>
    <w:rsid w:val="003D7D8F"/>
    <w:rsid w:val="003E04FC"/>
    <w:rsid w:val="003E2532"/>
    <w:rsid w:val="003E6F60"/>
    <w:rsid w:val="003E7788"/>
    <w:rsid w:val="003F075C"/>
    <w:rsid w:val="003F366B"/>
    <w:rsid w:val="003F6F11"/>
    <w:rsid w:val="003F78C0"/>
    <w:rsid w:val="004006AF"/>
    <w:rsid w:val="004027D3"/>
    <w:rsid w:val="004028E0"/>
    <w:rsid w:val="00402C73"/>
    <w:rsid w:val="00415949"/>
    <w:rsid w:val="0041614C"/>
    <w:rsid w:val="00416714"/>
    <w:rsid w:val="00416BBD"/>
    <w:rsid w:val="00417D4A"/>
    <w:rsid w:val="0042031B"/>
    <w:rsid w:val="004233F0"/>
    <w:rsid w:val="00424A45"/>
    <w:rsid w:val="004255A9"/>
    <w:rsid w:val="00425F0B"/>
    <w:rsid w:val="0042742F"/>
    <w:rsid w:val="00427577"/>
    <w:rsid w:val="00427E57"/>
    <w:rsid w:val="00433850"/>
    <w:rsid w:val="00434DC6"/>
    <w:rsid w:val="00435E95"/>
    <w:rsid w:val="004449D3"/>
    <w:rsid w:val="00446344"/>
    <w:rsid w:val="00451644"/>
    <w:rsid w:val="00451DDF"/>
    <w:rsid w:val="0046064F"/>
    <w:rsid w:val="00464958"/>
    <w:rsid w:val="0046596E"/>
    <w:rsid w:val="004660D2"/>
    <w:rsid w:val="004755D1"/>
    <w:rsid w:val="00475A1F"/>
    <w:rsid w:val="00477661"/>
    <w:rsid w:val="004857F9"/>
    <w:rsid w:val="00492A2A"/>
    <w:rsid w:val="00493381"/>
    <w:rsid w:val="00493EE5"/>
    <w:rsid w:val="00494C3B"/>
    <w:rsid w:val="00495651"/>
    <w:rsid w:val="00496243"/>
    <w:rsid w:val="004962EB"/>
    <w:rsid w:val="004A4658"/>
    <w:rsid w:val="004A4931"/>
    <w:rsid w:val="004A63C1"/>
    <w:rsid w:val="004B65EF"/>
    <w:rsid w:val="004C2677"/>
    <w:rsid w:val="004C3DCF"/>
    <w:rsid w:val="004C78D6"/>
    <w:rsid w:val="004D22F5"/>
    <w:rsid w:val="004D4888"/>
    <w:rsid w:val="004D6337"/>
    <w:rsid w:val="004E3ACE"/>
    <w:rsid w:val="004E3C0C"/>
    <w:rsid w:val="004E5AA9"/>
    <w:rsid w:val="004E77EA"/>
    <w:rsid w:val="004F1A27"/>
    <w:rsid w:val="0050031B"/>
    <w:rsid w:val="0050047F"/>
    <w:rsid w:val="00500E44"/>
    <w:rsid w:val="0050622F"/>
    <w:rsid w:val="00520EA3"/>
    <w:rsid w:val="00521F27"/>
    <w:rsid w:val="00522ECD"/>
    <w:rsid w:val="005250D8"/>
    <w:rsid w:val="00531A7B"/>
    <w:rsid w:val="005359C3"/>
    <w:rsid w:val="00536B8C"/>
    <w:rsid w:val="00541413"/>
    <w:rsid w:val="0054172B"/>
    <w:rsid w:val="00545632"/>
    <w:rsid w:val="00547C66"/>
    <w:rsid w:val="005558D5"/>
    <w:rsid w:val="00555DA1"/>
    <w:rsid w:val="00556172"/>
    <w:rsid w:val="00565C43"/>
    <w:rsid w:val="00566278"/>
    <w:rsid w:val="005719F2"/>
    <w:rsid w:val="005728DC"/>
    <w:rsid w:val="00572F49"/>
    <w:rsid w:val="005730EC"/>
    <w:rsid w:val="0058333A"/>
    <w:rsid w:val="00583395"/>
    <w:rsid w:val="00583788"/>
    <w:rsid w:val="005864F1"/>
    <w:rsid w:val="005878D6"/>
    <w:rsid w:val="00590BDC"/>
    <w:rsid w:val="00590C83"/>
    <w:rsid w:val="00591F62"/>
    <w:rsid w:val="00593341"/>
    <w:rsid w:val="00594104"/>
    <w:rsid w:val="00594B77"/>
    <w:rsid w:val="0059600C"/>
    <w:rsid w:val="0059667A"/>
    <w:rsid w:val="005A00B0"/>
    <w:rsid w:val="005A2B86"/>
    <w:rsid w:val="005A6B33"/>
    <w:rsid w:val="005A7A12"/>
    <w:rsid w:val="005A7F9D"/>
    <w:rsid w:val="005B310E"/>
    <w:rsid w:val="005B34B9"/>
    <w:rsid w:val="005B7DBA"/>
    <w:rsid w:val="005C04B1"/>
    <w:rsid w:val="005C069E"/>
    <w:rsid w:val="005C07BC"/>
    <w:rsid w:val="005C26A2"/>
    <w:rsid w:val="005C3B4A"/>
    <w:rsid w:val="005C4C6B"/>
    <w:rsid w:val="005D1573"/>
    <w:rsid w:val="005D55B8"/>
    <w:rsid w:val="005D6131"/>
    <w:rsid w:val="005E0EF1"/>
    <w:rsid w:val="005E1EF5"/>
    <w:rsid w:val="005E343C"/>
    <w:rsid w:val="005E708E"/>
    <w:rsid w:val="005E73CA"/>
    <w:rsid w:val="005F081A"/>
    <w:rsid w:val="005F20DD"/>
    <w:rsid w:val="005F4508"/>
    <w:rsid w:val="005F6C03"/>
    <w:rsid w:val="006064F7"/>
    <w:rsid w:val="0060762C"/>
    <w:rsid w:val="0061024A"/>
    <w:rsid w:val="0061030D"/>
    <w:rsid w:val="00610385"/>
    <w:rsid w:val="00616B3E"/>
    <w:rsid w:val="00624714"/>
    <w:rsid w:val="006252B2"/>
    <w:rsid w:val="0062734E"/>
    <w:rsid w:val="00627412"/>
    <w:rsid w:val="0063244C"/>
    <w:rsid w:val="00633324"/>
    <w:rsid w:val="006335BD"/>
    <w:rsid w:val="006336CB"/>
    <w:rsid w:val="00636009"/>
    <w:rsid w:val="006366E5"/>
    <w:rsid w:val="00637224"/>
    <w:rsid w:val="006425E7"/>
    <w:rsid w:val="00643C6E"/>
    <w:rsid w:val="006462E4"/>
    <w:rsid w:val="006477A6"/>
    <w:rsid w:val="00647B24"/>
    <w:rsid w:val="00652842"/>
    <w:rsid w:val="006547DC"/>
    <w:rsid w:val="006558D9"/>
    <w:rsid w:val="00656E58"/>
    <w:rsid w:val="006573AB"/>
    <w:rsid w:val="00657545"/>
    <w:rsid w:val="00661EC8"/>
    <w:rsid w:val="0066354B"/>
    <w:rsid w:val="00667E66"/>
    <w:rsid w:val="00670F9E"/>
    <w:rsid w:val="006735B3"/>
    <w:rsid w:val="00674F95"/>
    <w:rsid w:val="00683EAA"/>
    <w:rsid w:val="00695391"/>
    <w:rsid w:val="006976A5"/>
    <w:rsid w:val="006A18D0"/>
    <w:rsid w:val="006A21AA"/>
    <w:rsid w:val="006A4653"/>
    <w:rsid w:val="006A4B56"/>
    <w:rsid w:val="006A6279"/>
    <w:rsid w:val="006A764B"/>
    <w:rsid w:val="006B1C2B"/>
    <w:rsid w:val="006B34DC"/>
    <w:rsid w:val="006B781E"/>
    <w:rsid w:val="006B78CF"/>
    <w:rsid w:val="006C1094"/>
    <w:rsid w:val="006C2031"/>
    <w:rsid w:val="006C3C03"/>
    <w:rsid w:val="006D0BF1"/>
    <w:rsid w:val="006D0C59"/>
    <w:rsid w:val="006D1EC2"/>
    <w:rsid w:val="006D331B"/>
    <w:rsid w:val="006D6760"/>
    <w:rsid w:val="006E102A"/>
    <w:rsid w:val="006E1552"/>
    <w:rsid w:val="006E4D35"/>
    <w:rsid w:val="006F7474"/>
    <w:rsid w:val="007009EB"/>
    <w:rsid w:val="007024D6"/>
    <w:rsid w:val="00707FE7"/>
    <w:rsid w:val="00711EB1"/>
    <w:rsid w:val="00714DFB"/>
    <w:rsid w:val="007165B4"/>
    <w:rsid w:val="00717583"/>
    <w:rsid w:val="00717953"/>
    <w:rsid w:val="0072006A"/>
    <w:rsid w:val="00723621"/>
    <w:rsid w:val="007253CE"/>
    <w:rsid w:val="007266B4"/>
    <w:rsid w:val="007279B1"/>
    <w:rsid w:val="00731170"/>
    <w:rsid w:val="00731A91"/>
    <w:rsid w:val="00732829"/>
    <w:rsid w:val="00735D85"/>
    <w:rsid w:val="00737152"/>
    <w:rsid w:val="007371F5"/>
    <w:rsid w:val="0074180D"/>
    <w:rsid w:val="007447A6"/>
    <w:rsid w:val="00753276"/>
    <w:rsid w:val="007546B6"/>
    <w:rsid w:val="00756042"/>
    <w:rsid w:val="00756DCB"/>
    <w:rsid w:val="00766D42"/>
    <w:rsid w:val="007742DF"/>
    <w:rsid w:val="00774EE4"/>
    <w:rsid w:val="007804E6"/>
    <w:rsid w:val="007809E1"/>
    <w:rsid w:val="0078537C"/>
    <w:rsid w:val="0078581C"/>
    <w:rsid w:val="007969BA"/>
    <w:rsid w:val="007A1906"/>
    <w:rsid w:val="007A4F21"/>
    <w:rsid w:val="007A69F8"/>
    <w:rsid w:val="007A736A"/>
    <w:rsid w:val="007B0B3F"/>
    <w:rsid w:val="007B18EF"/>
    <w:rsid w:val="007B3D30"/>
    <w:rsid w:val="007B41F7"/>
    <w:rsid w:val="007B6D8D"/>
    <w:rsid w:val="007C25E0"/>
    <w:rsid w:val="007C5FAD"/>
    <w:rsid w:val="007D04A1"/>
    <w:rsid w:val="007D7F17"/>
    <w:rsid w:val="007E1035"/>
    <w:rsid w:val="007E103B"/>
    <w:rsid w:val="007E2716"/>
    <w:rsid w:val="007E559A"/>
    <w:rsid w:val="007E56E4"/>
    <w:rsid w:val="007E72B1"/>
    <w:rsid w:val="007F7C4C"/>
    <w:rsid w:val="00800C98"/>
    <w:rsid w:val="00801FAB"/>
    <w:rsid w:val="0080428B"/>
    <w:rsid w:val="008045A6"/>
    <w:rsid w:val="00805B80"/>
    <w:rsid w:val="00810C41"/>
    <w:rsid w:val="00811A01"/>
    <w:rsid w:val="008150F9"/>
    <w:rsid w:val="00816332"/>
    <w:rsid w:val="00816E98"/>
    <w:rsid w:val="0081714F"/>
    <w:rsid w:val="00821290"/>
    <w:rsid w:val="008232F3"/>
    <w:rsid w:val="00827E92"/>
    <w:rsid w:val="00833EE9"/>
    <w:rsid w:val="00836581"/>
    <w:rsid w:val="00836796"/>
    <w:rsid w:val="00842302"/>
    <w:rsid w:val="008424DB"/>
    <w:rsid w:val="00843385"/>
    <w:rsid w:val="00846C6C"/>
    <w:rsid w:val="00847AE7"/>
    <w:rsid w:val="008507C6"/>
    <w:rsid w:val="00851870"/>
    <w:rsid w:val="00853458"/>
    <w:rsid w:val="00855B5E"/>
    <w:rsid w:val="00856104"/>
    <w:rsid w:val="00856FA6"/>
    <w:rsid w:val="0086161F"/>
    <w:rsid w:val="008634E2"/>
    <w:rsid w:val="0086426A"/>
    <w:rsid w:val="00865248"/>
    <w:rsid w:val="00865686"/>
    <w:rsid w:val="0086687E"/>
    <w:rsid w:val="0086722B"/>
    <w:rsid w:val="008719EB"/>
    <w:rsid w:val="00873319"/>
    <w:rsid w:val="00873A91"/>
    <w:rsid w:val="008807BF"/>
    <w:rsid w:val="0088312A"/>
    <w:rsid w:val="008846B9"/>
    <w:rsid w:val="00886EB3"/>
    <w:rsid w:val="0088793C"/>
    <w:rsid w:val="00891ABC"/>
    <w:rsid w:val="00891D48"/>
    <w:rsid w:val="008A0DA2"/>
    <w:rsid w:val="008A2239"/>
    <w:rsid w:val="008A30D5"/>
    <w:rsid w:val="008A60B9"/>
    <w:rsid w:val="008A666B"/>
    <w:rsid w:val="008B31A8"/>
    <w:rsid w:val="008C1C40"/>
    <w:rsid w:val="008C2AD7"/>
    <w:rsid w:val="008C63B7"/>
    <w:rsid w:val="008C787C"/>
    <w:rsid w:val="008D210A"/>
    <w:rsid w:val="008D3AB7"/>
    <w:rsid w:val="008D42B0"/>
    <w:rsid w:val="008D5836"/>
    <w:rsid w:val="008E23F9"/>
    <w:rsid w:val="008E24C4"/>
    <w:rsid w:val="008E55BB"/>
    <w:rsid w:val="008F1587"/>
    <w:rsid w:val="008F2CF2"/>
    <w:rsid w:val="00900288"/>
    <w:rsid w:val="009030ED"/>
    <w:rsid w:val="00904857"/>
    <w:rsid w:val="00906ED3"/>
    <w:rsid w:val="009215F4"/>
    <w:rsid w:val="009268AE"/>
    <w:rsid w:val="0093011A"/>
    <w:rsid w:val="0093184B"/>
    <w:rsid w:val="0093217A"/>
    <w:rsid w:val="0093449B"/>
    <w:rsid w:val="009371CF"/>
    <w:rsid w:val="009374F6"/>
    <w:rsid w:val="009405B7"/>
    <w:rsid w:val="00940A8D"/>
    <w:rsid w:val="00941F94"/>
    <w:rsid w:val="009429A4"/>
    <w:rsid w:val="00944235"/>
    <w:rsid w:val="009459D9"/>
    <w:rsid w:val="00951606"/>
    <w:rsid w:val="00951658"/>
    <w:rsid w:val="00953282"/>
    <w:rsid w:val="00955DA6"/>
    <w:rsid w:val="009560A1"/>
    <w:rsid w:val="00957D0C"/>
    <w:rsid w:val="00962A54"/>
    <w:rsid w:val="00970CF2"/>
    <w:rsid w:val="00971670"/>
    <w:rsid w:val="00971AEF"/>
    <w:rsid w:val="009734EB"/>
    <w:rsid w:val="0097587E"/>
    <w:rsid w:val="00980992"/>
    <w:rsid w:val="00982EAF"/>
    <w:rsid w:val="009833B4"/>
    <w:rsid w:val="009855EA"/>
    <w:rsid w:val="00985D82"/>
    <w:rsid w:val="0098771A"/>
    <w:rsid w:val="0099155A"/>
    <w:rsid w:val="0099215B"/>
    <w:rsid w:val="009922A2"/>
    <w:rsid w:val="00993FC2"/>
    <w:rsid w:val="009A0460"/>
    <w:rsid w:val="009A3A00"/>
    <w:rsid w:val="009A5948"/>
    <w:rsid w:val="009A5E6C"/>
    <w:rsid w:val="009A698B"/>
    <w:rsid w:val="009A6BCF"/>
    <w:rsid w:val="009A7455"/>
    <w:rsid w:val="009B2B70"/>
    <w:rsid w:val="009B3AB1"/>
    <w:rsid w:val="009B6E54"/>
    <w:rsid w:val="009C036B"/>
    <w:rsid w:val="009C1623"/>
    <w:rsid w:val="009C2D0C"/>
    <w:rsid w:val="009C4A35"/>
    <w:rsid w:val="009C51B3"/>
    <w:rsid w:val="009C6A1C"/>
    <w:rsid w:val="009D7838"/>
    <w:rsid w:val="009E0ABB"/>
    <w:rsid w:val="009E17BC"/>
    <w:rsid w:val="009E3AE3"/>
    <w:rsid w:val="009E4924"/>
    <w:rsid w:val="009E4BF5"/>
    <w:rsid w:val="009F1807"/>
    <w:rsid w:val="009F191C"/>
    <w:rsid w:val="009F2EA9"/>
    <w:rsid w:val="009F3648"/>
    <w:rsid w:val="00A00933"/>
    <w:rsid w:val="00A01CEB"/>
    <w:rsid w:val="00A04D27"/>
    <w:rsid w:val="00A05B21"/>
    <w:rsid w:val="00A10793"/>
    <w:rsid w:val="00A11458"/>
    <w:rsid w:val="00A132A1"/>
    <w:rsid w:val="00A13CD0"/>
    <w:rsid w:val="00A204AD"/>
    <w:rsid w:val="00A206C1"/>
    <w:rsid w:val="00A20B0E"/>
    <w:rsid w:val="00A23EB9"/>
    <w:rsid w:val="00A2422F"/>
    <w:rsid w:val="00A25350"/>
    <w:rsid w:val="00A30428"/>
    <w:rsid w:val="00A314B0"/>
    <w:rsid w:val="00A375C0"/>
    <w:rsid w:val="00A43534"/>
    <w:rsid w:val="00A44939"/>
    <w:rsid w:val="00A44C89"/>
    <w:rsid w:val="00A503D7"/>
    <w:rsid w:val="00A51FC2"/>
    <w:rsid w:val="00A537C5"/>
    <w:rsid w:val="00A54371"/>
    <w:rsid w:val="00A5641D"/>
    <w:rsid w:val="00A629DD"/>
    <w:rsid w:val="00A646D8"/>
    <w:rsid w:val="00A65389"/>
    <w:rsid w:val="00A7090D"/>
    <w:rsid w:val="00A7739F"/>
    <w:rsid w:val="00A801B0"/>
    <w:rsid w:val="00A81507"/>
    <w:rsid w:val="00A83599"/>
    <w:rsid w:val="00A83DCF"/>
    <w:rsid w:val="00A83FB5"/>
    <w:rsid w:val="00A84620"/>
    <w:rsid w:val="00A84DC6"/>
    <w:rsid w:val="00A8765C"/>
    <w:rsid w:val="00A948CC"/>
    <w:rsid w:val="00A979A0"/>
    <w:rsid w:val="00A97E5A"/>
    <w:rsid w:val="00AA0074"/>
    <w:rsid w:val="00AA26A2"/>
    <w:rsid w:val="00AA3578"/>
    <w:rsid w:val="00AA4078"/>
    <w:rsid w:val="00AA4767"/>
    <w:rsid w:val="00AB32BE"/>
    <w:rsid w:val="00AB596F"/>
    <w:rsid w:val="00AB6074"/>
    <w:rsid w:val="00AC702C"/>
    <w:rsid w:val="00AD2D7F"/>
    <w:rsid w:val="00AD74B4"/>
    <w:rsid w:val="00AE2D16"/>
    <w:rsid w:val="00AE6F6F"/>
    <w:rsid w:val="00AE7E9C"/>
    <w:rsid w:val="00AF318A"/>
    <w:rsid w:val="00AF5AFE"/>
    <w:rsid w:val="00AF68AC"/>
    <w:rsid w:val="00B008A1"/>
    <w:rsid w:val="00B01569"/>
    <w:rsid w:val="00B04D70"/>
    <w:rsid w:val="00B11B4B"/>
    <w:rsid w:val="00B13685"/>
    <w:rsid w:val="00B1550C"/>
    <w:rsid w:val="00B16891"/>
    <w:rsid w:val="00B24146"/>
    <w:rsid w:val="00B26C6E"/>
    <w:rsid w:val="00B32728"/>
    <w:rsid w:val="00B33397"/>
    <w:rsid w:val="00B33B52"/>
    <w:rsid w:val="00B35719"/>
    <w:rsid w:val="00B36AB2"/>
    <w:rsid w:val="00B409FD"/>
    <w:rsid w:val="00B41337"/>
    <w:rsid w:val="00B416EA"/>
    <w:rsid w:val="00B43703"/>
    <w:rsid w:val="00B43F03"/>
    <w:rsid w:val="00B50987"/>
    <w:rsid w:val="00B52F18"/>
    <w:rsid w:val="00B53F10"/>
    <w:rsid w:val="00B57E3B"/>
    <w:rsid w:val="00B605F4"/>
    <w:rsid w:val="00B61AB7"/>
    <w:rsid w:val="00B632DC"/>
    <w:rsid w:val="00B639D3"/>
    <w:rsid w:val="00B669E6"/>
    <w:rsid w:val="00B706EC"/>
    <w:rsid w:val="00B70AC4"/>
    <w:rsid w:val="00B733E2"/>
    <w:rsid w:val="00B73805"/>
    <w:rsid w:val="00B7497A"/>
    <w:rsid w:val="00B80C2E"/>
    <w:rsid w:val="00B85397"/>
    <w:rsid w:val="00B862D3"/>
    <w:rsid w:val="00B90588"/>
    <w:rsid w:val="00B928F6"/>
    <w:rsid w:val="00B96034"/>
    <w:rsid w:val="00B96631"/>
    <w:rsid w:val="00B96E98"/>
    <w:rsid w:val="00B97797"/>
    <w:rsid w:val="00B97E12"/>
    <w:rsid w:val="00BA0AFB"/>
    <w:rsid w:val="00BA190F"/>
    <w:rsid w:val="00BA44F5"/>
    <w:rsid w:val="00BB155B"/>
    <w:rsid w:val="00BB2075"/>
    <w:rsid w:val="00BB2E39"/>
    <w:rsid w:val="00BC157A"/>
    <w:rsid w:val="00BC2023"/>
    <w:rsid w:val="00BC3AB2"/>
    <w:rsid w:val="00BC5522"/>
    <w:rsid w:val="00BC6046"/>
    <w:rsid w:val="00BC64C7"/>
    <w:rsid w:val="00BC6A14"/>
    <w:rsid w:val="00BD3D56"/>
    <w:rsid w:val="00BE0A73"/>
    <w:rsid w:val="00BE1C2E"/>
    <w:rsid w:val="00BE22F4"/>
    <w:rsid w:val="00BE6288"/>
    <w:rsid w:val="00BE670D"/>
    <w:rsid w:val="00BE79C5"/>
    <w:rsid w:val="00BF585A"/>
    <w:rsid w:val="00BF59B8"/>
    <w:rsid w:val="00BF7CF3"/>
    <w:rsid w:val="00C00951"/>
    <w:rsid w:val="00C012C9"/>
    <w:rsid w:val="00C128D0"/>
    <w:rsid w:val="00C200ED"/>
    <w:rsid w:val="00C21BA8"/>
    <w:rsid w:val="00C2240E"/>
    <w:rsid w:val="00C240DB"/>
    <w:rsid w:val="00C249E2"/>
    <w:rsid w:val="00C26EB8"/>
    <w:rsid w:val="00C272FF"/>
    <w:rsid w:val="00C316B9"/>
    <w:rsid w:val="00C32CF6"/>
    <w:rsid w:val="00C36600"/>
    <w:rsid w:val="00C37B52"/>
    <w:rsid w:val="00C4110E"/>
    <w:rsid w:val="00C42490"/>
    <w:rsid w:val="00C42877"/>
    <w:rsid w:val="00C43DE7"/>
    <w:rsid w:val="00C44436"/>
    <w:rsid w:val="00C454E7"/>
    <w:rsid w:val="00C46654"/>
    <w:rsid w:val="00C47B6E"/>
    <w:rsid w:val="00C51750"/>
    <w:rsid w:val="00C52F4D"/>
    <w:rsid w:val="00C5762D"/>
    <w:rsid w:val="00C62091"/>
    <w:rsid w:val="00C6273C"/>
    <w:rsid w:val="00C63BA0"/>
    <w:rsid w:val="00C63BCD"/>
    <w:rsid w:val="00C63F91"/>
    <w:rsid w:val="00C66745"/>
    <w:rsid w:val="00C66DBF"/>
    <w:rsid w:val="00C76622"/>
    <w:rsid w:val="00C77EC8"/>
    <w:rsid w:val="00C81299"/>
    <w:rsid w:val="00C8242D"/>
    <w:rsid w:val="00C926F8"/>
    <w:rsid w:val="00C92AE7"/>
    <w:rsid w:val="00C92DAC"/>
    <w:rsid w:val="00C93C2F"/>
    <w:rsid w:val="00C942FC"/>
    <w:rsid w:val="00C9501D"/>
    <w:rsid w:val="00CA6836"/>
    <w:rsid w:val="00CA68C3"/>
    <w:rsid w:val="00CA692C"/>
    <w:rsid w:val="00CA79A0"/>
    <w:rsid w:val="00CB20CD"/>
    <w:rsid w:val="00CB2E49"/>
    <w:rsid w:val="00CB6A5A"/>
    <w:rsid w:val="00CC1648"/>
    <w:rsid w:val="00CC16C5"/>
    <w:rsid w:val="00CC4B56"/>
    <w:rsid w:val="00CC69C7"/>
    <w:rsid w:val="00CC7E91"/>
    <w:rsid w:val="00CD0B39"/>
    <w:rsid w:val="00CD15FD"/>
    <w:rsid w:val="00CD3A29"/>
    <w:rsid w:val="00CD4614"/>
    <w:rsid w:val="00CD4978"/>
    <w:rsid w:val="00CE58AF"/>
    <w:rsid w:val="00CF008E"/>
    <w:rsid w:val="00CF11FE"/>
    <w:rsid w:val="00CF15C4"/>
    <w:rsid w:val="00CF253D"/>
    <w:rsid w:val="00CF52EA"/>
    <w:rsid w:val="00CF594C"/>
    <w:rsid w:val="00CF73F9"/>
    <w:rsid w:val="00D050B4"/>
    <w:rsid w:val="00D055B1"/>
    <w:rsid w:val="00D07BF7"/>
    <w:rsid w:val="00D07D0E"/>
    <w:rsid w:val="00D16190"/>
    <w:rsid w:val="00D16CC6"/>
    <w:rsid w:val="00D170B5"/>
    <w:rsid w:val="00D21350"/>
    <w:rsid w:val="00D22776"/>
    <w:rsid w:val="00D23ABB"/>
    <w:rsid w:val="00D23AF9"/>
    <w:rsid w:val="00D26E6D"/>
    <w:rsid w:val="00D27598"/>
    <w:rsid w:val="00D303A5"/>
    <w:rsid w:val="00D35670"/>
    <w:rsid w:val="00D3587E"/>
    <w:rsid w:val="00D36B5E"/>
    <w:rsid w:val="00D37BF7"/>
    <w:rsid w:val="00D42C5B"/>
    <w:rsid w:val="00D43321"/>
    <w:rsid w:val="00D43852"/>
    <w:rsid w:val="00D47AAB"/>
    <w:rsid w:val="00D502BD"/>
    <w:rsid w:val="00D50447"/>
    <w:rsid w:val="00D5088C"/>
    <w:rsid w:val="00D51518"/>
    <w:rsid w:val="00D538B9"/>
    <w:rsid w:val="00D54E33"/>
    <w:rsid w:val="00D615BE"/>
    <w:rsid w:val="00D61F0C"/>
    <w:rsid w:val="00D62714"/>
    <w:rsid w:val="00D627A4"/>
    <w:rsid w:val="00D651C8"/>
    <w:rsid w:val="00D670FF"/>
    <w:rsid w:val="00D678B6"/>
    <w:rsid w:val="00D714FC"/>
    <w:rsid w:val="00D721B7"/>
    <w:rsid w:val="00D72428"/>
    <w:rsid w:val="00D739BE"/>
    <w:rsid w:val="00D81CFF"/>
    <w:rsid w:val="00D82C75"/>
    <w:rsid w:val="00D85DF2"/>
    <w:rsid w:val="00D86067"/>
    <w:rsid w:val="00D8665C"/>
    <w:rsid w:val="00D908A6"/>
    <w:rsid w:val="00D90DE1"/>
    <w:rsid w:val="00D965A0"/>
    <w:rsid w:val="00D971FA"/>
    <w:rsid w:val="00DA07D7"/>
    <w:rsid w:val="00DA1A09"/>
    <w:rsid w:val="00DB147B"/>
    <w:rsid w:val="00DB247D"/>
    <w:rsid w:val="00DB6553"/>
    <w:rsid w:val="00DB66E7"/>
    <w:rsid w:val="00DB6E61"/>
    <w:rsid w:val="00DC0A95"/>
    <w:rsid w:val="00DC659F"/>
    <w:rsid w:val="00DC6955"/>
    <w:rsid w:val="00DC7335"/>
    <w:rsid w:val="00DD2CF5"/>
    <w:rsid w:val="00DE246B"/>
    <w:rsid w:val="00DF0E29"/>
    <w:rsid w:val="00DF2D74"/>
    <w:rsid w:val="00DF32D7"/>
    <w:rsid w:val="00E0399B"/>
    <w:rsid w:val="00E0605A"/>
    <w:rsid w:val="00E14529"/>
    <w:rsid w:val="00E15862"/>
    <w:rsid w:val="00E1685A"/>
    <w:rsid w:val="00E17100"/>
    <w:rsid w:val="00E27B3C"/>
    <w:rsid w:val="00E301BA"/>
    <w:rsid w:val="00E313A5"/>
    <w:rsid w:val="00E3146E"/>
    <w:rsid w:val="00E314CC"/>
    <w:rsid w:val="00E316B1"/>
    <w:rsid w:val="00E3180D"/>
    <w:rsid w:val="00E31B6B"/>
    <w:rsid w:val="00E45541"/>
    <w:rsid w:val="00E477CC"/>
    <w:rsid w:val="00E50761"/>
    <w:rsid w:val="00E509C9"/>
    <w:rsid w:val="00E6184A"/>
    <w:rsid w:val="00E621E2"/>
    <w:rsid w:val="00E640D8"/>
    <w:rsid w:val="00E65F01"/>
    <w:rsid w:val="00E66230"/>
    <w:rsid w:val="00E72087"/>
    <w:rsid w:val="00E73E73"/>
    <w:rsid w:val="00E74100"/>
    <w:rsid w:val="00E74FA4"/>
    <w:rsid w:val="00E75C2C"/>
    <w:rsid w:val="00E8098B"/>
    <w:rsid w:val="00E81108"/>
    <w:rsid w:val="00E8179C"/>
    <w:rsid w:val="00E85726"/>
    <w:rsid w:val="00E85CF4"/>
    <w:rsid w:val="00E86EEA"/>
    <w:rsid w:val="00E87B56"/>
    <w:rsid w:val="00E91B85"/>
    <w:rsid w:val="00EB25C0"/>
    <w:rsid w:val="00EB3B58"/>
    <w:rsid w:val="00EB5403"/>
    <w:rsid w:val="00EB5D7F"/>
    <w:rsid w:val="00EB72FC"/>
    <w:rsid w:val="00EB7593"/>
    <w:rsid w:val="00EB7745"/>
    <w:rsid w:val="00EB7A07"/>
    <w:rsid w:val="00EC0095"/>
    <w:rsid w:val="00EC2E69"/>
    <w:rsid w:val="00EC396D"/>
    <w:rsid w:val="00EC6F68"/>
    <w:rsid w:val="00EC7A64"/>
    <w:rsid w:val="00ED0B9D"/>
    <w:rsid w:val="00ED2091"/>
    <w:rsid w:val="00ED6E17"/>
    <w:rsid w:val="00ED7B6C"/>
    <w:rsid w:val="00EE15BF"/>
    <w:rsid w:val="00EE1A9E"/>
    <w:rsid w:val="00EE1B87"/>
    <w:rsid w:val="00EE6170"/>
    <w:rsid w:val="00EF213C"/>
    <w:rsid w:val="00EF42C1"/>
    <w:rsid w:val="00EF42E7"/>
    <w:rsid w:val="00EF43C3"/>
    <w:rsid w:val="00EF7962"/>
    <w:rsid w:val="00F03942"/>
    <w:rsid w:val="00F04009"/>
    <w:rsid w:val="00F06884"/>
    <w:rsid w:val="00F122DD"/>
    <w:rsid w:val="00F24F16"/>
    <w:rsid w:val="00F31203"/>
    <w:rsid w:val="00F33166"/>
    <w:rsid w:val="00F354AE"/>
    <w:rsid w:val="00F36D32"/>
    <w:rsid w:val="00F379D4"/>
    <w:rsid w:val="00F44141"/>
    <w:rsid w:val="00F456F6"/>
    <w:rsid w:val="00F46388"/>
    <w:rsid w:val="00F54689"/>
    <w:rsid w:val="00F56404"/>
    <w:rsid w:val="00F62D66"/>
    <w:rsid w:val="00F81B2A"/>
    <w:rsid w:val="00F85AA3"/>
    <w:rsid w:val="00F9219B"/>
    <w:rsid w:val="00F963D4"/>
    <w:rsid w:val="00FA22F8"/>
    <w:rsid w:val="00FA4909"/>
    <w:rsid w:val="00FA7D18"/>
    <w:rsid w:val="00FB0619"/>
    <w:rsid w:val="00FB5FF2"/>
    <w:rsid w:val="00FC0AA0"/>
    <w:rsid w:val="00FC4B18"/>
    <w:rsid w:val="00FC7682"/>
    <w:rsid w:val="00FD073F"/>
    <w:rsid w:val="00FD1A50"/>
    <w:rsid w:val="00FD1B1F"/>
    <w:rsid w:val="00FD7A87"/>
    <w:rsid w:val="00FE2105"/>
    <w:rsid w:val="00FE2166"/>
    <w:rsid w:val="00FF3D40"/>
    <w:rsid w:val="00FF4F54"/>
    <w:rsid w:val="00FF6839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DD"/>
    <w:pPr>
      <w:spacing w:after="120" w:line="300" w:lineRule="exact"/>
    </w:pPr>
    <w:rPr>
      <w:rFonts w:ascii="MaRS Marcin" w:hAnsi="MaRS Marcin"/>
    </w:rPr>
  </w:style>
  <w:style w:type="paragraph" w:styleId="Heading1">
    <w:name w:val="heading 1"/>
    <w:next w:val="Normal"/>
    <w:link w:val="Heading1Char"/>
    <w:uiPriority w:val="9"/>
    <w:qFormat/>
    <w:rsid w:val="00CF594C"/>
    <w:pPr>
      <w:keepNext/>
      <w:keepLines/>
      <w:pBdr>
        <w:top w:val="single" w:sz="18" w:space="6" w:color="003DA5"/>
        <w:bottom w:val="dotted" w:sz="18" w:space="6" w:color="003DA5"/>
      </w:pBdr>
      <w:spacing w:after="240" w:line="480" w:lineRule="exact"/>
      <w:outlineLvl w:val="0"/>
    </w:pPr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CF594C"/>
    <w:pPr>
      <w:keepNext/>
      <w:spacing w:before="120" w:after="120"/>
      <w:outlineLvl w:val="1"/>
    </w:pPr>
    <w:rPr>
      <w:rFonts w:ascii="MaRS Marcin" w:hAnsi="MaRS Marcin" w:cs="Arial"/>
      <w:b/>
      <w:color w:val="003DA5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94C"/>
    <w:pPr>
      <w:spacing w:before="120"/>
      <w:outlineLvl w:val="2"/>
    </w:pPr>
    <w:rPr>
      <w:b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B6B"/>
  </w:style>
  <w:style w:type="character" w:customStyle="1" w:styleId="FootnoteTextChar">
    <w:name w:val="Footnote Text Char"/>
    <w:basedOn w:val="DefaultParagraphFont"/>
    <w:link w:val="FootnoteText"/>
    <w:uiPriority w:val="99"/>
    <w:rsid w:val="00E31B6B"/>
  </w:style>
  <w:style w:type="character" w:styleId="FootnoteReference">
    <w:name w:val="footnote reference"/>
    <w:basedOn w:val="DefaultParagraphFont"/>
    <w:uiPriority w:val="99"/>
    <w:unhideWhenUsed/>
    <w:rsid w:val="00E31B6B"/>
    <w:rPr>
      <w:vertAlign w:val="superscript"/>
    </w:rPr>
  </w:style>
  <w:style w:type="paragraph" w:customStyle="1" w:styleId="Bullet">
    <w:name w:val="Bullet"/>
    <w:basedOn w:val="Normal"/>
    <w:link w:val="BulletChar"/>
    <w:qFormat/>
    <w:rsid w:val="00C92DAC"/>
    <w:pPr>
      <w:numPr>
        <w:numId w:val="32"/>
      </w:numPr>
      <w:spacing w:line="240" w:lineRule="auto"/>
      <w:contextualSpacing/>
    </w:pPr>
  </w:style>
  <w:style w:type="character" w:customStyle="1" w:styleId="BulletChar">
    <w:name w:val="Bullet Char"/>
    <w:basedOn w:val="DefaultParagraphFont"/>
    <w:link w:val="Bullet"/>
    <w:qFormat/>
    <w:rsid w:val="00C92DAC"/>
    <w:rPr>
      <w:rFonts w:ascii="MaRS Marcin" w:hAnsi="MaRS Marcin"/>
    </w:rPr>
  </w:style>
  <w:style w:type="paragraph" w:styleId="ListParagraph">
    <w:name w:val="List Paragraph"/>
    <w:basedOn w:val="Normal"/>
    <w:uiPriority w:val="34"/>
    <w:qFormat/>
    <w:rsid w:val="00F96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9F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9F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043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134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43"/>
    <w:rPr>
      <w:rFonts w:ascii="Helvetica" w:hAnsi="Helvetica"/>
    </w:rPr>
  </w:style>
  <w:style w:type="paragraph" w:styleId="Footer">
    <w:name w:val="footer"/>
    <w:link w:val="FooterChar"/>
    <w:uiPriority w:val="99"/>
    <w:unhideWhenUsed/>
    <w:rsid w:val="00C92DAC"/>
    <w:pPr>
      <w:pBdr>
        <w:top w:val="dotted" w:sz="12" w:space="3" w:color="2578FF"/>
      </w:pBdr>
      <w:tabs>
        <w:tab w:val="right" w:pos="10530"/>
      </w:tabs>
      <w:jc w:val="right"/>
    </w:pPr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DAC"/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94C"/>
    <w:rPr>
      <w:rFonts w:ascii="MaRS Marcin" w:hAnsi="MaRS Marcin" w:cs="Arial"/>
      <w:b/>
      <w:color w:val="003DA5"/>
      <w:spacing w:val="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4DD"/>
    <w:rPr>
      <w:color w:val="4483D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49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94C"/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customStyle="1" w:styleId="Pullquote">
    <w:name w:val="Pullquote"/>
    <w:basedOn w:val="Normal"/>
    <w:link w:val="PullquoteChar"/>
    <w:qFormat/>
    <w:rsid w:val="0078537C"/>
    <w:pPr>
      <w:spacing w:line="480" w:lineRule="exact"/>
    </w:pPr>
    <w:rPr>
      <w:rFonts w:cs="Arial"/>
      <w:b/>
      <w:color w:val="003DA3"/>
      <w:sz w:val="36"/>
      <w:szCs w:val="36"/>
    </w:rPr>
  </w:style>
  <w:style w:type="character" w:customStyle="1" w:styleId="PullquoteChar">
    <w:name w:val="Pullquote Char"/>
    <w:basedOn w:val="DefaultParagraphFont"/>
    <w:link w:val="Pullquote"/>
    <w:rsid w:val="0078537C"/>
    <w:rPr>
      <w:rFonts w:ascii="Arial" w:hAnsi="Arial" w:cs="Arial"/>
      <w:b/>
      <w:color w:val="003DA3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D2D7F"/>
    <w:pPr>
      <w:spacing w:after="200" w:line="260" w:lineRule="exact"/>
    </w:pPr>
    <w:rPr>
      <w:bCs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594C"/>
    <w:rPr>
      <w:rFonts w:ascii="MaRS Marcin" w:hAnsi="MaRS Marcin"/>
      <w:b/>
      <w:spacing w:val="4"/>
    </w:rPr>
  </w:style>
  <w:style w:type="paragraph" w:styleId="NormalWeb">
    <w:name w:val="Normal (Web)"/>
    <w:basedOn w:val="Normal"/>
    <w:uiPriority w:val="99"/>
    <w:semiHidden/>
    <w:unhideWhenUsed/>
    <w:rsid w:val="00B7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733E2"/>
  </w:style>
  <w:style w:type="paragraph" w:styleId="Title">
    <w:name w:val="Title"/>
    <w:next w:val="Normal"/>
    <w:link w:val="TitleChar"/>
    <w:uiPriority w:val="10"/>
    <w:qFormat/>
    <w:rsid w:val="00C92DAC"/>
    <w:pPr>
      <w:spacing w:line="640" w:lineRule="exact"/>
      <w:outlineLvl w:val="0"/>
    </w:pPr>
    <w:rPr>
      <w:rFonts w:ascii="MaRS Marcin" w:hAnsi="MaRS Marcin" w:cs="Arial"/>
      <w:b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2DAC"/>
    <w:rPr>
      <w:rFonts w:ascii="MaRS Marcin" w:hAnsi="MaRS Marcin" w:cs="Arial"/>
      <w:b/>
      <w:color w:val="FFFFFF" w:themeColor="background1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C92DAC"/>
    <w:pPr>
      <w:spacing w:line="560" w:lineRule="exact"/>
      <w:outlineLvl w:val="0"/>
    </w:pPr>
    <w:rPr>
      <w:rFonts w:ascii="MaRS Marcin" w:hAnsi="MaRS Marcin" w:cs="Arial"/>
      <w:b/>
      <w:color w:val="FFA07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92DAC"/>
    <w:rPr>
      <w:rFonts w:ascii="MaRS Marcin" w:hAnsi="MaRS Marcin" w:cs="Arial"/>
      <w:b/>
      <w:color w:val="FFA075"/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142134"/>
    <w:pPr>
      <w:spacing w:after="0" w:line="280" w:lineRule="exact"/>
    </w:pPr>
    <w:rPr>
      <w:rFonts w:eastAsia="Arial" w:cs="Arial"/>
    </w:rPr>
  </w:style>
  <w:style w:type="character" w:customStyle="1" w:styleId="TableTextChar">
    <w:name w:val="Table Text Char"/>
    <w:basedOn w:val="DefaultParagraphFont"/>
    <w:link w:val="TableText"/>
    <w:rsid w:val="00142134"/>
    <w:rPr>
      <w:rFonts w:ascii="MaRS Marcin" w:eastAsia="Arial" w:hAnsi="MaRS Marcin" w:cs="Arial"/>
    </w:rPr>
  </w:style>
  <w:style w:type="paragraph" w:customStyle="1" w:styleId="normal0">
    <w:name w:val="normal"/>
    <w:rsid w:val="00A20B0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ervicedesigntools.org/sites/default/files/res_images/PRESBY_NEURO_CLINIC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4CCFDB2-9ED5-4C74-8F48-ED4623CD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Gamble</dc:creator>
  <cp:lastModifiedBy>Windows User</cp:lastModifiedBy>
  <cp:revision>6</cp:revision>
  <cp:lastPrinted>2018-04-06T20:02:00Z</cp:lastPrinted>
  <dcterms:created xsi:type="dcterms:W3CDTF">2019-08-15T21:12:00Z</dcterms:created>
  <dcterms:modified xsi:type="dcterms:W3CDTF">2019-08-19T16:04:00Z</dcterms:modified>
</cp:coreProperties>
</file>