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45" w:rsidRDefault="00FD7C88" w:rsidP="001373E4">
      <w:pPr>
        <w:spacing w:after="0" w:line="240" w:lineRule="auto"/>
        <w:rPr>
          <w:noProof/>
        </w:rPr>
      </w:pPr>
      <w:r>
        <w:rPr>
          <w:noProof/>
        </w:rPr>
        <w:pict>
          <v:shapetype id="_x0000_t202" coordsize="21600,21600" o:spt="202" path="m,l,21600r21600,l21600,xe">
            <v:stroke joinstyle="miter"/>
            <v:path gradientshapeok="t" o:connecttype="rect"/>
          </v:shapetype>
          <v:shape id="_x0000_s1027" type="#_x0000_t202" style="position:absolute;margin-left:-43.15pt;margin-top:-43.9pt;width:616.55pt;height:170.3pt;z-index:-251657728" wrapcoords="-26 0 -26 21551 21600 21551 21600 0 -26 0" fillcolor="#003da3" stroked="f">
            <v:fill opacity="41288f"/>
            <v:textbox style="mso-next-textbox:#_x0000_s1027" inset="36pt,46.8pt,3in">
              <w:txbxContent>
                <w:p w:rsidR="00245017" w:rsidRPr="00E85CF4" w:rsidRDefault="00CF008E" w:rsidP="00E85CF4">
                  <w:pPr>
                    <w:pStyle w:val="Title"/>
                    <w:spacing w:after="240" w:line="480" w:lineRule="exact"/>
                    <w:rPr>
                      <w:szCs w:val="52"/>
                    </w:rPr>
                  </w:pPr>
                  <w:r w:rsidRPr="00E85CF4">
                    <w:rPr>
                      <w:szCs w:val="52"/>
                    </w:rPr>
                    <w:t>Innovation P</w:t>
                  </w:r>
                  <w:r w:rsidRPr="00E85CF4">
                    <w:t>artnership: Procurement by Co-Design</w:t>
                  </w:r>
                  <w:r w:rsidR="002E748D" w:rsidRPr="00E85CF4">
                    <w:rPr>
                      <w:szCs w:val="48"/>
                    </w:rPr>
                    <w:t xml:space="preserve"> Toolkit</w:t>
                  </w:r>
                </w:p>
                <w:p w:rsidR="00657545" w:rsidRPr="00E85CF4" w:rsidRDefault="00942DCE" w:rsidP="00C92DAC">
                  <w:pPr>
                    <w:pStyle w:val="Subtitle"/>
                  </w:pPr>
                  <w:r>
                    <w:t>Supplier</w:t>
                  </w:r>
                  <w:r w:rsidR="006031AD">
                    <w:t xml:space="preserve"> Brief Template</w:t>
                  </w:r>
                </w:p>
              </w:txbxContent>
            </v:textbox>
            <w10:wrap type="tight"/>
          </v:shape>
        </w:pict>
      </w:r>
      <w:r w:rsidR="00CF594C">
        <w:rPr>
          <w:noProof/>
        </w:rPr>
        <w:drawing>
          <wp:anchor distT="0" distB="0" distL="114300" distR="114300" simplePos="0" relativeHeight="251656704" behindDoc="0" locked="0" layoutInCell="1" allowOverlap="1">
            <wp:simplePos x="0" y="0"/>
            <wp:positionH relativeFrom="column">
              <wp:posOffset>5405120</wp:posOffset>
            </wp:positionH>
            <wp:positionV relativeFrom="paragraph">
              <wp:posOffset>-218440</wp:posOffset>
            </wp:positionV>
            <wp:extent cx="1426845" cy="1424940"/>
            <wp:effectExtent l="38100" t="0" r="78105" b="41910"/>
            <wp:wrapTight wrapText="bothSides">
              <wp:wrapPolygon edited="0">
                <wp:start x="8075" y="0"/>
                <wp:lineTo x="6344" y="289"/>
                <wp:lineTo x="1154" y="4043"/>
                <wp:lineTo x="-577" y="8663"/>
                <wp:lineTo x="-577" y="13861"/>
                <wp:lineTo x="1730" y="18481"/>
                <wp:lineTo x="1730" y="19059"/>
                <wp:lineTo x="7210" y="22235"/>
                <wp:lineTo x="8075" y="22235"/>
                <wp:lineTo x="13554" y="22235"/>
                <wp:lineTo x="14708" y="22235"/>
                <wp:lineTo x="19899" y="19059"/>
                <wp:lineTo x="19899" y="18481"/>
                <wp:lineTo x="20187" y="18481"/>
                <wp:lineTo x="22494" y="14150"/>
                <wp:lineTo x="22494" y="13861"/>
                <wp:lineTo x="22782" y="10396"/>
                <wp:lineTo x="22782" y="9241"/>
                <wp:lineTo x="20764" y="4909"/>
                <wp:lineTo x="21052" y="4043"/>
                <wp:lineTo x="16438" y="866"/>
                <wp:lineTo x="13842" y="0"/>
                <wp:lineTo x="8075" y="0"/>
              </wp:wrapPolygon>
            </wp:wrapTight>
            <wp:docPr id="20" name="Picture 19" descr="MaRS_Logo_R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_Logo_RGB_SMALL.png"/>
                    <pic:cNvPicPr/>
                  </pic:nvPicPr>
                  <pic:blipFill>
                    <a:blip r:embed="rId8"/>
                    <a:stretch>
                      <a:fillRect/>
                    </a:stretch>
                  </pic:blipFill>
                  <pic:spPr>
                    <a:xfrm>
                      <a:off x="0" y="0"/>
                      <a:ext cx="1426845" cy="1424940"/>
                    </a:xfrm>
                    <a:prstGeom prst="rect">
                      <a:avLst/>
                    </a:prstGeom>
                    <a:effectLst>
                      <a:outerShdw blurRad="50800" dist="38100" dir="2700000" algn="tl" rotWithShape="0">
                        <a:prstClr val="black">
                          <a:alpha val="40000"/>
                        </a:prstClr>
                      </a:outerShdw>
                    </a:effectLst>
                  </pic:spPr>
                </pic:pic>
              </a:graphicData>
            </a:graphic>
          </wp:anchor>
        </w:drawing>
      </w:r>
    </w:p>
    <w:p w:rsidR="00A0337F" w:rsidRDefault="00A0337F" w:rsidP="00A0337F">
      <w:pPr>
        <w:pStyle w:val="Heading2"/>
        <w:spacing w:before="0"/>
        <w:jc w:val="center"/>
      </w:pPr>
      <w:r w:rsidRPr="00A0337F">
        <w:rPr>
          <w:highlight w:val="yellow"/>
        </w:rPr>
        <w:t>[</w:t>
      </w:r>
      <w:r w:rsidR="00942DCE">
        <w:rPr>
          <w:highlight w:val="yellow"/>
        </w:rPr>
        <w:t>Supplier</w:t>
      </w:r>
      <w:r w:rsidRPr="00A0337F">
        <w:rPr>
          <w:highlight w:val="yellow"/>
        </w:rPr>
        <w:t xml:space="preserve"> Name</w:t>
      </w:r>
      <w:r w:rsidRPr="00A0337F">
        <w:t>]</w:t>
      </w:r>
    </w:p>
    <w:p w:rsidR="00833A02" w:rsidRPr="00833A02" w:rsidRDefault="00942DCE" w:rsidP="002C1C16">
      <w:pPr>
        <w:pStyle w:val="Heading2"/>
        <w:spacing w:before="0" w:after="0"/>
        <w:jc w:val="center"/>
        <w:sectPr w:rsidR="00833A02" w:rsidRPr="00833A02" w:rsidSect="00216224">
          <w:footerReference w:type="default" r:id="rId9"/>
          <w:headerReference w:type="first" r:id="rId10"/>
          <w:footerReference w:type="first" r:id="rId11"/>
          <w:type w:val="continuous"/>
          <w:pgSz w:w="12240" w:h="15840" w:code="512"/>
          <w:pgMar w:top="864" w:right="864" w:bottom="864" w:left="864" w:header="706" w:footer="350" w:gutter="0"/>
          <w:cols w:space="720"/>
          <w:docGrid w:linePitch="360"/>
        </w:sectPr>
      </w:pPr>
      <w:r>
        <w:t>Supplier</w:t>
      </w:r>
      <w:r w:rsidR="00A0337F" w:rsidRPr="00A0337F">
        <w:t xml:space="preserve"> Brief</w:t>
      </w:r>
    </w:p>
    <w:p w:rsidR="00833A02" w:rsidRDefault="00833A02">
      <w:pPr>
        <w:pStyle w:val="normal0"/>
        <w:rPr>
          <w:rFonts w:ascii="Avenir" w:eastAsia="Avenir" w:hAnsi="Avenir" w:cs="Avenir"/>
          <w:color w:val="33495E"/>
        </w:rPr>
        <w:sectPr w:rsidR="00833A02">
          <w:type w:val="continuous"/>
          <w:pgSz w:w="12240" w:h="15840"/>
          <w:pgMar w:top="1440" w:right="1440" w:bottom="1440" w:left="1440" w:header="703" w:footer="703" w:gutter="0"/>
          <w:cols w:num="2" w:space="720" w:equalWidth="0">
            <w:col w:w="4320" w:space="720"/>
            <w:col w:w="4320" w:space="0"/>
          </w:cols>
        </w:sectPr>
      </w:pPr>
    </w:p>
    <w:tbl>
      <w:tblPr>
        <w:tblW w:w="10620" w:type="dxa"/>
        <w:tblInd w:w="115" w:type="dxa"/>
        <w:tblBorders>
          <w:top w:val="nil"/>
          <w:left w:val="nil"/>
          <w:bottom w:val="nil"/>
          <w:right w:val="nil"/>
          <w:insideH w:val="nil"/>
          <w:insideV w:val="nil"/>
        </w:tblBorders>
        <w:tblLayout w:type="fixed"/>
        <w:tblCellMar>
          <w:top w:w="115" w:type="dxa"/>
          <w:left w:w="115" w:type="dxa"/>
          <w:bottom w:w="115" w:type="dxa"/>
          <w:right w:w="115" w:type="dxa"/>
        </w:tblCellMar>
        <w:tblLook w:val="0400"/>
      </w:tblPr>
      <w:tblGrid>
        <w:gridCol w:w="10620"/>
      </w:tblGrid>
      <w:tr w:rsidR="006123CC" w:rsidRPr="006123CC" w:rsidTr="00451D20">
        <w:trPr>
          <w:trHeight w:val="380"/>
        </w:trPr>
        <w:tc>
          <w:tcPr>
            <w:tcW w:w="10620" w:type="dxa"/>
            <w:tcBorders>
              <w:bottom w:val="single" w:sz="8" w:space="0" w:color="4483D0"/>
            </w:tcBorders>
            <w:shd w:val="clear" w:color="auto" w:fill="FFFFFF"/>
            <w:vAlign w:val="bottom"/>
          </w:tcPr>
          <w:p w:rsidR="006123CC" w:rsidRPr="006123CC" w:rsidRDefault="006123CC" w:rsidP="006123CC">
            <w:pPr>
              <w:rPr>
                <w:rFonts w:eastAsia="Avenir"/>
                <w:b/>
                <w:sz w:val="2"/>
                <w:szCs w:val="2"/>
              </w:rPr>
            </w:pPr>
            <w:r w:rsidRPr="006123CC">
              <w:rPr>
                <w:rFonts w:eastAsia="Avenir"/>
                <w:b/>
              </w:rPr>
              <w:lastRenderedPageBreak/>
              <w:t>This Supplier Brief is in response to the following Challenge Brief:</w:t>
            </w:r>
          </w:p>
        </w:tc>
      </w:tr>
      <w:tr w:rsidR="006123CC" w:rsidTr="0014178E">
        <w:trPr>
          <w:trHeight w:val="400"/>
        </w:trPr>
        <w:tc>
          <w:tcPr>
            <w:tcW w:w="10620" w:type="dxa"/>
            <w:tcBorders>
              <w:top w:val="single" w:sz="8" w:space="0" w:color="4483D0"/>
              <w:left w:val="single" w:sz="8" w:space="0" w:color="4483D0"/>
              <w:bottom w:val="single" w:sz="8" w:space="0" w:color="4483D0"/>
              <w:right w:val="single" w:sz="8" w:space="0" w:color="4483D0"/>
            </w:tcBorders>
            <w:shd w:val="clear" w:color="auto" w:fill="D7E5F5"/>
          </w:tcPr>
          <w:p w:rsidR="006123CC" w:rsidRDefault="006123CC" w:rsidP="006123CC">
            <w:pPr>
              <w:rPr>
                <w:rFonts w:eastAsia="Avenir"/>
              </w:rPr>
            </w:pPr>
            <w:bookmarkStart w:id="0" w:name="30j0zll" w:colFirst="0" w:colLast="0"/>
            <w:bookmarkEnd w:id="0"/>
            <w:r>
              <w:rPr>
                <w:rFonts w:eastAsia="Avenir"/>
                <w:shd w:val="clear" w:color="auto" w:fill="D7E5F5"/>
              </w:rPr>
              <w:t xml:space="preserve">Enter Purchaser Name and </w:t>
            </w:r>
            <w:r w:rsidRPr="006123CC">
              <w:rPr>
                <w:rFonts w:eastAsia="Avenir"/>
                <w:shd w:val="clear" w:color="auto" w:fill="D7E5F5"/>
              </w:rPr>
              <w:t>Challenge Brief Ref #</w:t>
            </w:r>
            <w:bookmarkStart w:id="1" w:name="kix.78qew74hqhql" w:colFirst="0" w:colLast="0"/>
            <w:bookmarkEnd w:id="1"/>
          </w:p>
        </w:tc>
      </w:tr>
      <w:tr w:rsidR="006123CC" w:rsidTr="00BB52A6">
        <w:trPr>
          <w:trHeight w:val="460"/>
        </w:trPr>
        <w:tc>
          <w:tcPr>
            <w:tcW w:w="10620" w:type="dxa"/>
            <w:tcBorders>
              <w:top w:val="single" w:sz="8" w:space="0" w:color="4483D0"/>
              <w:bottom w:val="single" w:sz="8" w:space="0" w:color="4483D0"/>
            </w:tcBorders>
            <w:shd w:val="clear" w:color="auto" w:fill="FFFFFF"/>
            <w:vAlign w:val="bottom"/>
          </w:tcPr>
          <w:p w:rsidR="006123CC" w:rsidRDefault="006123CC" w:rsidP="006123CC">
            <w:pPr>
              <w:pStyle w:val="Heading3"/>
              <w:spacing w:after="0"/>
              <w:rPr>
                <w:rFonts w:ascii="Avenir" w:eastAsia="Avenir" w:hAnsi="Avenir" w:cs="Avenir"/>
                <w:color w:val="33495E"/>
                <w:sz w:val="2"/>
                <w:szCs w:val="2"/>
              </w:rPr>
            </w:pPr>
            <w:r>
              <w:rPr>
                <w:rFonts w:eastAsia="Avenir"/>
              </w:rPr>
              <w:t>Supplier Contact Name:</w:t>
            </w:r>
          </w:p>
        </w:tc>
      </w:tr>
      <w:tr w:rsidR="006123CC" w:rsidTr="0055707D">
        <w:trPr>
          <w:trHeight w:val="320"/>
        </w:trPr>
        <w:tc>
          <w:tcPr>
            <w:tcW w:w="10620" w:type="dxa"/>
            <w:tcBorders>
              <w:top w:val="single" w:sz="8" w:space="0" w:color="4483D0"/>
              <w:left w:val="single" w:sz="8" w:space="0" w:color="4483D0"/>
              <w:bottom w:val="single" w:sz="8" w:space="0" w:color="4483D0"/>
              <w:right w:val="single" w:sz="8" w:space="0" w:color="4483D0"/>
            </w:tcBorders>
            <w:shd w:val="clear" w:color="auto" w:fill="D7E5F5"/>
          </w:tcPr>
          <w:p w:rsidR="006123CC" w:rsidRPr="006123CC" w:rsidRDefault="006123CC" w:rsidP="006123CC">
            <w:pPr>
              <w:rPr>
                <w:rFonts w:eastAsia="Avenir"/>
              </w:rPr>
            </w:pPr>
            <w:bookmarkStart w:id="2" w:name="1fob9te" w:colFirst="0" w:colLast="0"/>
            <w:bookmarkEnd w:id="2"/>
            <w:r w:rsidRPr="00774720">
              <w:rPr>
                <w:rFonts w:eastAsia="Avenir"/>
                <w:shd w:val="clear" w:color="auto" w:fill="D7E5F5"/>
              </w:rPr>
              <w:t xml:space="preserve">Enter </w:t>
            </w:r>
            <w:bookmarkStart w:id="3" w:name="3znysh7" w:colFirst="0" w:colLast="0"/>
            <w:bookmarkEnd w:id="3"/>
            <w:r>
              <w:rPr>
                <w:rFonts w:eastAsia="Avenir"/>
                <w:shd w:val="clear" w:color="auto" w:fill="D7E5F5"/>
              </w:rPr>
              <w:t>Full Name Here</w:t>
            </w:r>
          </w:p>
        </w:tc>
      </w:tr>
      <w:tr w:rsidR="006123CC" w:rsidTr="0091329D">
        <w:trPr>
          <w:trHeight w:val="480"/>
        </w:trPr>
        <w:tc>
          <w:tcPr>
            <w:tcW w:w="10620" w:type="dxa"/>
            <w:tcBorders>
              <w:top w:val="single" w:sz="8" w:space="0" w:color="4483D0"/>
              <w:bottom w:val="single" w:sz="8" w:space="0" w:color="4483D0"/>
            </w:tcBorders>
            <w:shd w:val="clear" w:color="auto" w:fill="FFFFFF"/>
            <w:vAlign w:val="bottom"/>
          </w:tcPr>
          <w:p w:rsidR="006123CC" w:rsidRDefault="006123CC" w:rsidP="00E33CAA">
            <w:pPr>
              <w:pStyle w:val="Heading3"/>
              <w:spacing w:after="0"/>
              <w:rPr>
                <w:rFonts w:ascii="Avenir" w:eastAsia="Avenir" w:hAnsi="Avenir" w:cs="Avenir"/>
                <w:color w:val="33495E"/>
                <w:sz w:val="2"/>
                <w:szCs w:val="2"/>
              </w:rPr>
            </w:pPr>
            <w:r>
              <w:rPr>
                <w:rFonts w:eastAsia="Avenir"/>
              </w:rPr>
              <w:t>Supplier Phone Number</w:t>
            </w:r>
            <w:r w:rsidR="00E33CAA">
              <w:rPr>
                <w:rFonts w:eastAsia="Avenir"/>
              </w:rPr>
              <w:t>:</w:t>
            </w:r>
          </w:p>
        </w:tc>
      </w:tr>
      <w:tr w:rsidR="006123CC" w:rsidTr="006123CC">
        <w:trPr>
          <w:trHeight w:val="340"/>
        </w:trPr>
        <w:tc>
          <w:tcPr>
            <w:tcW w:w="10620" w:type="dxa"/>
            <w:tcBorders>
              <w:top w:val="single" w:sz="8" w:space="0" w:color="4483D0"/>
              <w:left w:val="single" w:sz="8" w:space="0" w:color="4483D0"/>
              <w:bottom w:val="single" w:sz="8" w:space="0" w:color="4483D0"/>
              <w:right w:val="single" w:sz="8" w:space="0" w:color="4483D0"/>
            </w:tcBorders>
            <w:shd w:val="clear" w:color="auto" w:fill="D7E5F5"/>
          </w:tcPr>
          <w:p w:rsidR="006123CC" w:rsidRDefault="006123CC" w:rsidP="006123CC">
            <w:pPr>
              <w:rPr>
                <w:rFonts w:eastAsia="Avenir"/>
              </w:rPr>
            </w:pPr>
            <w:bookmarkStart w:id="4" w:name="2et92p0" w:colFirst="0" w:colLast="0"/>
            <w:bookmarkEnd w:id="4"/>
            <w:r w:rsidRPr="00774720">
              <w:rPr>
                <w:rFonts w:eastAsia="Avenir"/>
                <w:shd w:val="clear" w:color="auto" w:fill="D7E5F5"/>
              </w:rPr>
              <w:t xml:space="preserve">Enter </w:t>
            </w:r>
            <w:r>
              <w:rPr>
                <w:rFonts w:eastAsia="Avenir"/>
                <w:shd w:val="clear" w:color="auto" w:fill="D7E5F5"/>
              </w:rPr>
              <w:t>Phone #</w:t>
            </w:r>
            <w:r w:rsidRPr="00774720">
              <w:rPr>
                <w:rFonts w:eastAsia="Avenir"/>
                <w:shd w:val="clear" w:color="auto" w:fill="D7E5F5"/>
              </w:rPr>
              <w:t xml:space="preserve"> Here</w:t>
            </w:r>
            <w:bookmarkStart w:id="5" w:name="tyjcwt" w:colFirst="0" w:colLast="0"/>
            <w:bookmarkEnd w:id="5"/>
          </w:p>
        </w:tc>
      </w:tr>
      <w:tr w:rsidR="006123CC" w:rsidTr="006123CC">
        <w:trPr>
          <w:trHeight w:val="340"/>
        </w:trPr>
        <w:tc>
          <w:tcPr>
            <w:tcW w:w="10620" w:type="dxa"/>
            <w:tcBorders>
              <w:top w:val="single" w:sz="8" w:space="0" w:color="4483D0"/>
              <w:left w:val="nil"/>
              <w:bottom w:val="single" w:sz="8" w:space="0" w:color="4483D0"/>
              <w:right w:val="nil"/>
            </w:tcBorders>
            <w:shd w:val="clear" w:color="auto" w:fill="auto"/>
          </w:tcPr>
          <w:p w:rsidR="006123CC" w:rsidRPr="006123CC" w:rsidRDefault="006123CC" w:rsidP="00E33CAA">
            <w:pPr>
              <w:pStyle w:val="Heading3"/>
              <w:spacing w:after="0"/>
              <w:rPr>
                <w:rFonts w:eastAsia="Avenir"/>
                <w:shd w:val="clear" w:color="auto" w:fill="D7E5F5"/>
              </w:rPr>
            </w:pPr>
            <w:r w:rsidRPr="006123CC">
              <w:rPr>
                <w:rFonts w:eastAsia="Avenir"/>
              </w:rPr>
              <w:t xml:space="preserve">Supplier </w:t>
            </w:r>
            <w:r>
              <w:rPr>
                <w:rFonts w:eastAsia="Avenir"/>
              </w:rPr>
              <w:t>Email</w:t>
            </w:r>
            <w:r w:rsidR="00E33CAA">
              <w:rPr>
                <w:rFonts w:eastAsia="Avenir"/>
              </w:rPr>
              <w:t>:</w:t>
            </w:r>
          </w:p>
        </w:tc>
      </w:tr>
      <w:tr w:rsidR="006123CC" w:rsidTr="006123CC">
        <w:trPr>
          <w:trHeight w:val="340"/>
        </w:trPr>
        <w:tc>
          <w:tcPr>
            <w:tcW w:w="10620" w:type="dxa"/>
            <w:tcBorders>
              <w:top w:val="single" w:sz="8" w:space="0" w:color="4483D0"/>
              <w:left w:val="single" w:sz="8" w:space="0" w:color="4483D0"/>
              <w:bottom w:val="single" w:sz="8" w:space="0" w:color="4483D0"/>
              <w:right w:val="single" w:sz="8" w:space="0" w:color="4483D0"/>
            </w:tcBorders>
            <w:shd w:val="clear" w:color="auto" w:fill="D7E5F5"/>
          </w:tcPr>
          <w:p w:rsidR="006123CC" w:rsidRPr="006123CC" w:rsidRDefault="006123CC" w:rsidP="006123CC">
            <w:pPr>
              <w:rPr>
                <w:rFonts w:eastAsia="Avenir"/>
                <w:shd w:val="clear" w:color="auto" w:fill="D7E5F5"/>
              </w:rPr>
            </w:pPr>
            <w:r w:rsidRPr="00774720">
              <w:rPr>
                <w:rFonts w:eastAsia="Avenir"/>
                <w:shd w:val="clear" w:color="auto" w:fill="D7E5F5"/>
              </w:rPr>
              <w:t xml:space="preserve">Enter </w:t>
            </w:r>
            <w:r>
              <w:rPr>
                <w:rFonts w:eastAsia="Avenir"/>
                <w:shd w:val="clear" w:color="auto" w:fill="D7E5F5"/>
              </w:rPr>
              <w:t>Email Address</w:t>
            </w:r>
            <w:r w:rsidRPr="00774720">
              <w:rPr>
                <w:rFonts w:eastAsia="Avenir"/>
                <w:shd w:val="clear" w:color="auto" w:fill="D7E5F5"/>
              </w:rPr>
              <w:t xml:space="preserve"> Here</w:t>
            </w:r>
          </w:p>
        </w:tc>
      </w:tr>
    </w:tbl>
    <w:p w:rsidR="00833A02" w:rsidRDefault="00FD7C88" w:rsidP="00833A02">
      <w:pPr>
        <w:rPr>
          <w:rFonts w:eastAsia="Avenir"/>
        </w:rPr>
      </w:pPr>
      <w:r>
        <w:rPr>
          <w:rFonts w:eastAsia="Avenir"/>
          <w:noProof/>
        </w:rPr>
        <w:pict>
          <v:shape id="_x0000_s1030" type="#_x0000_t202" style="position:absolute;margin-left:-1.85pt;margin-top:80.3pt;width:532.35pt;height:25.85pt;z-index:251659776;mso-position-horizontal-relative:text;mso-position-vertical-relative:text" filled="f" fillcolor="#d7e5f5" stroked="f">
            <v:textbox>
              <w:txbxContent>
                <w:p w:rsidR="00774720" w:rsidRDefault="00942DCE" w:rsidP="00942DCE">
                  <w:pPr>
                    <w:shd w:val="clear" w:color="auto" w:fill="FFFF00"/>
                    <w:jc w:val="center"/>
                  </w:pPr>
                  <w:r w:rsidRPr="00833A02">
                    <w:rPr>
                      <w:rFonts w:eastAsia="Avenir"/>
                    </w:rPr>
                    <w:t xml:space="preserve">Supplier </w:t>
                  </w:r>
                  <w:r>
                    <w:rPr>
                      <w:rFonts w:eastAsia="Avenir"/>
                    </w:rPr>
                    <w:t>Brief</w:t>
                  </w:r>
                  <w:r w:rsidRPr="00833A02">
                    <w:rPr>
                      <w:rFonts w:eastAsia="Avenir"/>
                    </w:rPr>
                    <w:t xml:space="preserve"> </w:t>
                  </w:r>
                  <w:r w:rsidR="00774720" w:rsidRPr="00833A02">
                    <w:rPr>
                      <w:rFonts w:eastAsia="Avenir"/>
                    </w:rPr>
                    <w:t xml:space="preserve">must be </w:t>
                  </w:r>
                  <w:r>
                    <w:rPr>
                      <w:rFonts w:eastAsia="Avenir"/>
                    </w:rPr>
                    <w:t>submitted directly to the purchaser via X by 5 pm on Sept 26, 2016.</w:t>
                  </w:r>
                </w:p>
              </w:txbxContent>
            </v:textbox>
          </v:shape>
        </w:pict>
      </w:r>
      <w:r w:rsidR="00833A02">
        <w:br w:type="page"/>
      </w:r>
    </w:p>
    <w:p w:rsidR="008860A0" w:rsidRDefault="008860A0" w:rsidP="008860A0">
      <w:pPr>
        <w:pStyle w:val="Heading2"/>
        <w:rPr>
          <w:rFonts w:eastAsia="Avenir"/>
        </w:rPr>
      </w:pPr>
      <w:r>
        <w:rPr>
          <w:rFonts w:eastAsia="Avenir"/>
        </w:rPr>
        <w:lastRenderedPageBreak/>
        <w:t>Supplier Company “Elevator Pitch”</w:t>
      </w:r>
    </w:p>
    <w:p w:rsidR="008860A0" w:rsidRPr="008860A0" w:rsidRDefault="008860A0" w:rsidP="00E33CAA">
      <w:pPr>
        <w:spacing w:after="360"/>
        <w:rPr>
          <w:rFonts w:eastAsia="Avenir"/>
        </w:rPr>
      </w:pPr>
      <w:proofErr w:type="gramStart"/>
      <w:r>
        <w:rPr>
          <w:rFonts w:eastAsia="Avenir"/>
        </w:rPr>
        <w:t>Maximum of 1200 characters</w:t>
      </w:r>
      <w:r w:rsidR="00E348B3">
        <w:rPr>
          <w:rFonts w:eastAsia="Avenir"/>
        </w:rPr>
        <w:t>.</w:t>
      </w:r>
      <w:proofErr w:type="gramEnd"/>
    </w:p>
    <w:tbl>
      <w:tblPr>
        <w:tblW w:w="10530" w:type="dxa"/>
        <w:tblInd w:w="108" w:type="dxa"/>
        <w:tblBorders>
          <w:top w:val="single" w:sz="4" w:space="0" w:color="4483D0"/>
          <w:left w:val="single" w:sz="4" w:space="0" w:color="4483D0"/>
          <w:bottom w:val="single" w:sz="4" w:space="0" w:color="4483D0"/>
          <w:right w:val="single" w:sz="4" w:space="0" w:color="4483D0"/>
        </w:tblBorders>
        <w:tblLayout w:type="fixed"/>
        <w:tblCellMar>
          <w:top w:w="115" w:type="dxa"/>
          <w:left w:w="115" w:type="dxa"/>
          <w:bottom w:w="115" w:type="dxa"/>
          <w:right w:w="115" w:type="dxa"/>
        </w:tblCellMar>
        <w:tblLook w:val="0400"/>
      </w:tblPr>
      <w:tblGrid>
        <w:gridCol w:w="10530"/>
      </w:tblGrid>
      <w:tr w:rsidR="008860A0" w:rsidTr="00E33CAA">
        <w:trPr>
          <w:trHeight w:val="4663"/>
        </w:trPr>
        <w:tc>
          <w:tcPr>
            <w:tcW w:w="10530" w:type="dxa"/>
            <w:shd w:val="clear" w:color="auto" w:fill="D7E5F5"/>
          </w:tcPr>
          <w:p w:rsidR="008860A0" w:rsidRDefault="008860A0" w:rsidP="008860A0">
            <w:pPr>
              <w:rPr>
                <w:rFonts w:eastAsia="Avenir"/>
              </w:rPr>
            </w:pPr>
            <w:r>
              <w:rPr>
                <w:rFonts w:eastAsia="Avenir"/>
              </w:rPr>
              <w:t>Describe your company</w:t>
            </w:r>
          </w:p>
        </w:tc>
      </w:tr>
    </w:tbl>
    <w:p w:rsidR="008860A0" w:rsidRDefault="008860A0" w:rsidP="008860A0">
      <w:pPr>
        <w:pStyle w:val="Heading2"/>
        <w:spacing w:before="360"/>
        <w:rPr>
          <w:rFonts w:eastAsia="Avenir"/>
        </w:rPr>
      </w:pPr>
      <w:r>
        <w:rPr>
          <w:rFonts w:eastAsia="Avenir"/>
        </w:rPr>
        <w:t>Proposed solution to the challenge</w:t>
      </w:r>
    </w:p>
    <w:p w:rsidR="008860A0" w:rsidRDefault="008860A0" w:rsidP="00E33CAA">
      <w:pPr>
        <w:spacing w:after="360"/>
        <w:rPr>
          <w:rFonts w:eastAsia="Avenir"/>
        </w:rPr>
      </w:pPr>
      <w:r>
        <w:rPr>
          <w:rFonts w:eastAsia="Avenir"/>
        </w:rPr>
        <w:t>Describe the product offering you are proposing to solve the challenge, key differentiating elements of the innovation, and how customizable the solution is to the purchaser’s specific and unique needs</w:t>
      </w:r>
      <w:r w:rsidR="00361BE6">
        <w:rPr>
          <w:rFonts w:eastAsia="Avenir"/>
        </w:rPr>
        <w:t>.</w:t>
      </w:r>
    </w:p>
    <w:tbl>
      <w:tblPr>
        <w:tblW w:w="10530" w:type="dxa"/>
        <w:tblInd w:w="108" w:type="dxa"/>
        <w:tblBorders>
          <w:top w:val="single" w:sz="4" w:space="0" w:color="4483D0"/>
          <w:left w:val="single" w:sz="4" w:space="0" w:color="4483D0"/>
          <w:bottom w:val="single" w:sz="4" w:space="0" w:color="4483D0"/>
          <w:right w:val="single" w:sz="4" w:space="0" w:color="4483D0"/>
        </w:tblBorders>
        <w:shd w:val="clear" w:color="auto" w:fill="D7E5F5"/>
        <w:tblLayout w:type="fixed"/>
        <w:tblCellMar>
          <w:top w:w="115" w:type="dxa"/>
          <w:left w:w="115" w:type="dxa"/>
          <w:bottom w:w="115" w:type="dxa"/>
          <w:right w:w="115" w:type="dxa"/>
        </w:tblCellMar>
        <w:tblLook w:val="0400"/>
      </w:tblPr>
      <w:tblGrid>
        <w:gridCol w:w="10530"/>
      </w:tblGrid>
      <w:tr w:rsidR="008860A0" w:rsidTr="00E33CAA">
        <w:trPr>
          <w:trHeight w:val="5140"/>
        </w:trPr>
        <w:tc>
          <w:tcPr>
            <w:tcW w:w="10530" w:type="dxa"/>
            <w:shd w:val="clear" w:color="auto" w:fill="D7E5F5"/>
          </w:tcPr>
          <w:p w:rsidR="008860A0" w:rsidRDefault="008860A0" w:rsidP="008860A0">
            <w:pPr>
              <w:rPr>
                <w:rFonts w:eastAsia="Avenir"/>
              </w:rPr>
            </w:pPr>
            <w:r>
              <w:rPr>
                <w:rFonts w:eastAsia="Avenir"/>
              </w:rPr>
              <w:t>Add text here</w:t>
            </w:r>
          </w:p>
        </w:tc>
      </w:tr>
    </w:tbl>
    <w:p w:rsidR="008860A0" w:rsidRDefault="008860A0">
      <w:pPr>
        <w:pStyle w:val="normal0"/>
        <w:rPr>
          <w:rFonts w:ascii="Avenir" w:eastAsia="Avenir" w:hAnsi="Avenir" w:cs="Avenir"/>
          <w:color w:val="33495E"/>
        </w:rPr>
      </w:pPr>
    </w:p>
    <w:p w:rsidR="008860A0" w:rsidRDefault="008860A0" w:rsidP="00E33CAA">
      <w:pPr>
        <w:rPr>
          <w:rFonts w:eastAsia="Avenir"/>
        </w:rPr>
      </w:pPr>
      <w:r>
        <w:br w:type="page"/>
      </w:r>
    </w:p>
    <w:p w:rsidR="008860A0" w:rsidRDefault="008860A0" w:rsidP="008860A0">
      <w:pPr>
        <w:pStyle w:val="Heading2"/>
        <w:rPr>
          <w:rFonts w:eastAsia="Avenir"/>
        </w:rPr>
      </w:pPr>
      <w:r>
        <w:rPr>
          <w:rFonts w:eastAsia="Avenir"/>
        </w:rPr>
        <w:lastRenderedPageBreak/>
        <w:t>Typical total cost of ownership of proposed solution</w:t>
      </w:r>
    </w:p>
    <w:p w:rsidR="008860A0" w:rsidRDefault="008860A0" w:rsidP="008860A0">
      <w:pPr>
        <w:spacing w:after="360"/>
        <w:rPr>
          <w:rFonts w:eastAsia="Avenir"/>
        </w:rPr>
      </w:pPr>
      <w:r>
        <w:rPr>
          <w:rFonts w:eastAsia="Avenir"/>
        </w:rPr>
        <w:t xml:space="preserve">What is the typical cost of ownership of the proposed solution, over a maximum 3 year </w:t>
      </w:r>
      <w:proofErr w:type="gramStart"/>
      <w:r>
        <w:rPr>
          <w:rFonts w:eastAsia="Avenir"/>
        </w:rPr>
        <w:t>period.</w:t>
      </w:r>
      <w:proofErr w:type="gramEnd"/>
      <w:r>
        <w:rPr>
          <w:rFonts w:eastAsia="Avenir"/>
        </w:rPr>
        <w:t xml:space="preserve"> Be as descriptive as possible. Include any expected labour costs, licensing fees, support fees, hardware costs, anything else that is required. For guidance on how purchasers define and calculate total cost of ownership, read the Healthcare Supply Chain Network (HSCN) Guide </w:t>
      </w:r>
      <w:hyperlink r:id="rId12">
        <w:r>
          <w:rPr>
            <w:rFonts w:eastAsia="Avenir"/>
            <w:color w:val="0563C1"/>
            <w:u w:val="single"/>
          </w:rPr>
          <w:t>here</w:t>
        </w:r>
      </w:hyperlink>
      <w:r>
        <w:rPr>
          <w:rFonts w:eastAsia="Avenir"/>
        </w:rPr>
        <w:t xml:space="preserve"> (note: not all costs listed in the guide are the responsibility of the Supplier to estimate). </w:t>
      </w:r>
    </w:p>
    <w:tbl>
      <w:tblPr>
        <w:tblW w:w="10530" w:type="dxa"/>
        <w:tblInd w:w="108" w:type="dxa"/>
        <w:tblBorders>
          <w:top w:val="single" w:sz="4" w:space="0" w:color="4483D0"/>
          <w:left w:val="single" w:sz="4" w:space="0" w:color="4483D0"/>
          <w:bottom w:val="single" w:sz="4" w:space="0" w:color="4483D0"/>
          <w:right w:val="single" w:sz="4" w:space="0" w:color="4483D0"/>
        </w:tblBorders>
        <w:shd w:val="clear" w:color="auto" w:fill="D7E5F5"/>
        <w:tblLayout w:type="fixed"/>
        <w:tblCellMar>
          <w:top w:w="115" w:type="dxa"/>
          <w:left w:w="115" w:type="dxa"/>
          <w:bottom w:w="115" w:type="dxa"/>
          <w:right w:w="115" w:type="dxa"/>
        </w:tblCellMar>
        <w:tblLook w:val="0400"/>
      </w:tblPr>
      <w:tblGrid>
        <w:gridCol w:w="10530"/>
      </w:tblGrid>
      <w:tr w:rsidR="008860A0" w:rsidTr="008860A0">
        <w:trPr>
          <w:trHeight w:val="5986"/>
        </w:trPr>
        <w:tc>
          <w:tcPr>
            <w:tcW w:w="10530" w:type="dxa"/>
            <w:shd w:val="clear" w:color="auto" w:fill="D7E5F5"/>
          </w:tcPr>
          <w:p w:rsidR="008860A0" w:rsidRDefault="008860A0" w:rsidP="008860A0">
            <w:pPr>
              <w:rPr>
                <w:rFonts w:eastAsia="Avenir"/>
              </w:rPr>
            </w:pPr>
            <w:r>
              <w:rPr>
                <w:rFonts w:eastAsia="Avenir"/>
              </w:rPr>
              <w:t>Add text here</w:t>
            </w:r>
          </w:p>
        </w:tc>
      </w:tr>
    </w:tbl>
    <w:p w:rsidR="008860A0" w:rsidRDefault="008860A0" w:rsidP="008860A0">
      <w:pPr>
        <w:rPr>
          <w:rFonts w:eastAsia="Avenir"/>
        </w:rPr>
      </w:pPr>
    </w:p>
    <w:p w:rsidR="008860A0" w:rsidRDefault="008860A0" w:rsidP="008860A0">
      <w:pPr>
        <w:rPr>
          <w:rFonts w:eastAsia="Avenir"/>
        </w:rPr>
      </w:pPr>
      <w:r>
        <w:br w:type="page"/>
      </w:r>
    </w:p>
    <w:p w:rsidR="008860A0" w:rsidRDefault="008860A0" w:rsidP="008860A0">
      <w:pPr>
        <w:pStyle w:val="Heading2"/>
        <w:rPr>
          <w:rFonts w:eastAsia="Avenir"/>
        </w:rPr>
      </w:pPr>
      <w:r>
        <w:rPr>
          <w:rFonts w:eastAsia="Avenir"/>
        </w:rPr>
        <w:lastRenderedPageBreak/>
        <w:t>Example case study</w:t>
      </w:r>
    </w:p>
    <w:p w:rsidR="008860A0" w:rsidRDefault="008860A0" w:rsidP="008860A0">
      <w:pPr>
        <w:spacing w:after="360"/>
        <w:rPr>
          <w:rFonts w:eastAsia="Avenir"/>
        </w:rPr>
      </w:pPr>
      <w:r>
        <w:rPr>
          <w:rFonts w:eastAsia="Avenir"/>
        </w:rPr>
        <w:t>Describe how the proposed solution has been implemented in the past. Include your customer’s challenge, how your solution met their need, and any outcome metrics from implementing the solution. What was the cost of the solution to the customer?</w:t>
      </w:r>
    </w:p>
    <w:tbl>
      <w:tblPr>
        <w:tblW w:w="10530" w:type="dxa"/>
        <w:tblInd w:w="108" w:type="dxa"/>
        <w:tblBorders>
          <w:top w:val="single" w:sz="4" w:space="0" w:color="4483D0"/>
          <w:left w:val="single" w:sz="4" w:space="0" w:color="4483D0"/>
          <w:bottom w:val="single" w:sz="4" w:space="0" w:color="4483D0"/>
          <w:right w:val="single" w:sz="4" w:space="0" w:color="4483D0"/>
        </w:tblBorders>
        <w:shd w:val="clear" w:color="auto" w:fill="D7E5F5"/>
        <w:tblLayout w:type="fixed"/>
        <w:tblCellMar>
          <w:top w:w="115" w:type="dxa"/>
          <w:left w:w="115" w:type="dxa"/>
          <w:bottom w:w="115" w:type="dxa"/>
          <w:right w:w="115" w:type="dxa"/>
        </w:tblCellMar>
        <w:tblLook w:val="0400"/>
      </w:tblPr>
      <w:tblGrid>
        <w:gridCol w:w="10530"/>
      </w:tblGrid>
      <w:tr w:rsidR="008860A0" w:rsidTr="008860A0">
        <w:trPr>
          <w:trHeight w:val="6697"/>
        </w:trPr>
        <w:tc>
          <w:tcPr>
            <w:tcW w:w="10530" w:type="dxa"/>
            <w:shd w:val="clear" w:color="auto" w:fill="D7E5F5"/>
          </w:tcPr>
          <w:p w:rsidR="008860A0" w:rsidRPr="008860A0" w:rsidRDefault="008860A0" w:rsidP="008860A0">
            <w:pPr>
              <w:rPr>
                <w:rFonts w:eastAsia="Avenir"/>
              </w:rPr>
            </w:pPr>
            <w:r>
              <w:rPr>
                <w:rFonts w:eastAsia="Avenir"/>
              </w:rPr>
              <w:t>Add text here</w:t>
            </w:r>
          </w:p>
        </w:tc>
      </w:tr>
    </w:tbl>
    <w:p w:rsidR="008860A0" w:rsidRDefault="008860A0" w:rsidP="008860A0">
      <w:pPr>
        <w:rPr>
          <w:rFonts w:eastAsia="Avenir"/>
        </w:rPr>
      </w:pPr>
      <w:r>
        <w:br w:type="page"/>
      </w:r>
    </w:p>
    <w:p w:rsidR="008860A0" w:rsidRDefault="008860A0" w:rsidP="008860A0">
      <w:pPr>
        <w:pStyle w:val="Heading2"/>
        <w:rPr>
          <w:rFonts w:eastAsia="Avenir"/>
        </w:rPr>
      </w:pPr>
      <w:r>
        <w:rPr>
          <w:rFonts w:eastAsia="Avenir"/>
        </w:rPr>
        <w:lastRenderedPageBreak/>
        <w:t>Supporting validation data</w:t>
      </w:r>
    </w:p>
    <w:p w:rsidR="008860A0" w:rsidRDefault="008860A0" w:rsidP="008860A0">
      <w:pPr>
        <w:spacing w:after="360"/>
        <w:rPr>
          <w:rFonts w:eastAsia="Avenir"/>
        </w:rPr>
      </w:pPr>
      <w:r>
        <w:rPr>
          <w:rFonts w:eastAsia="Avenir"/>
        </w:rPr>
        <w:t>What validation data can you provide to support the notion that your proposed solution can meet the purchaser’s desired outcomes (summarize the data and link to any resources/publications if available).</w:t>
      </w:r>
    </w:p>
    <w:tbl>
      <w:tblPr>
        <w:tblW w:w="10260" w:type="dxa"/>
        <w:tblInd w:w="108" w:type="dxa"/>
        <w:tblBorders>
          <w:top w:val="single" w:sz="4" w:space="0" w:color="4483D0"/>
          <w:left w:val="single" w:sz="4" w:space="0" w:color="4483D0"/>
          <w:bottom w:val="single" w:sz="4" w:space="0" w:color="4483D0"/>
          <w:right w:val="single" w:sz="4" w:space="0" w:color="4483D0"/>
        </w:tblBorders>
        <w:shd w:val="clear" w:color="auto" w:fill="D7E5F5"/>
        <w:tblLayout w:type="fixed"/>
        <w:tblCellMar>
          <w:top w:w="115" w:type="dxa"/>
          <w:left w:w="115" w:type="dxa"/>
          <w:bottom w:w="115" w:type="dxa"/>
          <w:right w:w="115" w:type="dxa"/>
        </w:tblCellMar>
        <w:tblLook w:val="0400"/>
      </w:tblPr>
      <w:tblGrid>
        <w:gridCol w:w="10260"/>
      </w:tblGrid>
      <w:tr w:rsidR="008860A0" w:rsidTr="008860A0">
        <w:trPr>
          <w:trHeight w:val="4100"/>
        </w:trPr>
        <w:tc>
          <w:tcPr>
            <w:tcW w:w="10260" w:type="dxa"/>
            <w:shd w:val="clear" w:color="auto" w:fill="D7E5F5"/>
          </w:tcPr>
          <w:p w:rsidR="008860A0" w:rsidRDefault="008860A0" w:rsidP="008860A0">
            <w:pPr>
              <w:rPr>
                <w:rFonts w:eastAsia="Avenir"/>
              </w:rPr>
            </w:pPr>
            <w:r>
              <w:rPr>
                <w:rFonts w:eastAsia="Avenir"/>
              </w:rPr>
              <w:t>Add text here</w:t>
            </w:r>
          </w:p>
          <w:p w:rsidR="008860A0" w:rsidRDefault="008860A0" w:rsidP="008860A0">
            <w:pPr>
              <w:rPr>
                <w:rFonts w:eastAsia="Avenir"/>
              </w:rPr>
            </w:pPr>
          </w:p>
        </w:tc>
      </w:tr>
    </w:tbl>
    <w:p w:rsidR="008860A0" w:rsidRDefault="008860A0" w:rsidP="008860A0">
      <w:pPr>
        <w:rPr>
          <w:rFonts w:eastAsia="Avenir"/>
        </w:rPr>
      </w:pPr>
    </w:p>
    <w:p w:rsidR="008860A0" w:rsidRDefault="008860A0" w:rsidP="008860A0">
      <w:pPr>
        <w:rPr>
          <w:rFonts w:eastAsia="Avenir"/>
        </w:rPr>
      </w:pPr>
      <w:r>
        <w:br w:type="page"/>
      </w:r>
    </w:p>
    <w:p w:rsidR="008860A0" w:rsidRDefault="008860A0" w:rsidP="008860A0">
      <w:pPr>
        <w:pStyle w:val="Heading2"/>
        <w:rPr>
          <w:rFonts w:eastAsia="Avenir"/>
        </w:rPr>
      </w:pPr>
      <w:r>
        <w:rPr>
          <w:rFonts w:eastAsia="Avenir"/>
        </w:rPr>
        <w:lastRenderedPageBreak/>
        <w:t>Project team</w:t>
      </w:r>
    </w:p>
    <w:p w:rsidR="008860A0" w:rsidRDefault="008860A0" w:rsidP="008860A0">
      <w:pPr>
        <w:spacing w:after="360"/>
        <w:rPr>
          <w:rFonts w:eastAsia="Avenir"/>
        </w:rPr>
      </w:pPr>
      <w:r>
        <w:rPr>
          <w:rFonts w:eastAsia="Avenir"/>
        </w:rPr>
        <w:t>List the team members that will be working on this project, along with a link to their professional portfolio (or LinkedIn profiles)</w:t>
      </w:r>
      <w:r w:rsidR="00361BE6">
        <w:rPr>
          <w:rFonts w:eastAsia="Avenir"/>
        </w:rPr>
        <w:t>.</w:t>
      </w:r>
    </w:p>
    <w:tbl>
      <w:tblPr>
        <w:tblW w:w="10530" w:type="dxa"/>
        <w:tblInd w:w="108" w:type="dxa"/>
        <w:tblBorders>
          <w:top w:val="single" w:sz="4" w:space="0" w:color="4483D0"/>
          <w:left w:val="single" w:sz="4" w:space="0" w:color="4483D0"/>
          <w:bottom w:val="single" w:sz="4" w:space="0" w:color="4483D0"/>
          <w:right w:val="single" w:sz="4" w:space="0" w:color="4483D0"/>
        </w:tblBorders>
        <w:shd w:val="clear" w:color="auto" w:fill="D7E5F5"/>
        <w:tblLayout w:type="fixed"/>
        <w:tblCellMar>
          <w:top w:w="115" w:type="dxa"/>
          <w:left w:w="115" w:type="dxa"/>
          <w:bottom w:w="115" w:type="dxa"/>
          <w:right w:w="115" w:type="dxa"/>
        </w:tblCellMar>
        <w:tblLook w:val="0400"/>
      </w:tblPr>
      <w:tblGrid>
        <w:gridCol w:w="10530"/>
      </w:tblGrid>
      <w:tr w:rsidR="008860A0" w:rsidTr="008860A0">
        <w:trPr>
          <w:trHeight w:val="4303"/>
        </w:trPr>
        <w:tc>
          <w:tcPr>
            <w:tcW w:w="10530" w:type="dxa"/>
            <w:shd w:val="clear" w:color="auto" w:fill="D7E5F5"/>
          </w:tcPr>
          <w:p w:rsidR="008860A0" w:rsidRDefault="008860A0" w:rsidP="008860A0">
            <w:pPr>
              <w:rPr>
                <w:rFonts w:eastAsia="Avenir"/>
              </w:rPr>
            </w:pPr>
            <w:r>
              <w:rPr>
                <w:rFonts w:eastAsia="Avenir"/>
              </w:rPr>
              <w:t>Add text here</w:t>
            </w:r>
          </w:p>
          <w:p w:rsidR="008860A0" w:rsidRDefault="008860A0" w:rsidP="008860A0">
            <w:pPr>
              <w:rPr>
                <w:rFonts w:eastAsia="Avenir"/>
              </w:rPr>
            </w:pPr>
          </w:p>
        </w:tc>
      </w:tr>
    </w:tbl>
    <w:p w:rsidR="008860A0" w:rsidRDefault="008860A0" w:rsidP="008860A0">
      <w:pPr>
        <w:pStyle w:val="Heading2"/>
        <w:spacing w:before="360"/>
        <w:rPr>
          <w:rFonts w:eastAsia="Avenir"/>
        </w:rPr>
      </w:pPr>
      <w:r>
        <w:rPr>
          <w:rFonts w:eastAsia="Avenir"/>
        </w:rPr>
        <w:t>References</w:t>
      </w:r>
    </w:p>
    <w:p w:rsidR="008860A0" w:rsidRDefault="008860A0" w:rsidP="008860A0">
      <w:pPr>
        <w:spacing w:after="360"/>
        <w:rPr>
          <w:rFonts w:eastAsia="Avenir"/>
        </w:rPr>
      </w:pPr>
      <w:r>
        <w:rPr>
          <w:rFonts w:eastAsia="Avenir"/>
        </w:rPr>
        <w:t>List references of past customers (name, organization, role, and contact info)</w:t>
      </w:r>
      <w:r w:rsidR="00361BE6">
        <w:rPr>
          <w:rFonts w:eastAsia="Avenir"/>
        </w:rPr>
        <w:t>.</w:t>
      </w:r>
    </w:p>
    <w:tbl>
      <w:tblPr>
        <w:tblW w:w="10530" w:type="dxa"/>
        <w:tblInd w:w="108" w:type="dxa"/>
        <w:tblBorders>
          <w:top w:val="single" w:sz="4" w:space="0" w:color="4483D0"/>
          <w:left w:val="single" w:sz="4" w:space="0" w:color="4483D0"/>
          <w:bottom w:val="single" w:sz="4" w:space="0" w:color="4483D0"/>
          <w:right w:val="single" w:sz="4" w:space="0" w:color="4483D0"/>
        </w:tblBorders>
        <w:shd w:val="clear" w:color="auto" w:fill="D7E5F5"/>
        <w:tblLayout w:type="fixed"/>
        <w:tblCellMar>
          <w:top w:w="115" w:type="dxa"/>
          <w:left w:w="115" w:type="dxa"/>
          <w:bottom w:w="115" w:type="dxa"/>
          <w:right w:w="115" w:type="dxa"/>
        </w:tblCellMar>
        <w:tblLook w:val="0400"/>
      </w:tblPr>
      <w:tblGrid>
        <w:gridCol w:w="10530"/>
      </w:tblGrid>
      <w:tr w:rsidR="008860A0" w:rsidTr="008860A0">
        <w:trPr>
          <w:trHeight w:val="5401"/>
        </w:trPr>
        <w:tc>
          <w:tcPr>
            <w:tcW w:w="10530" w:type="dxa"/>
            <w:shd w:val="clear" w:color="auto" w:fill="D7E5F5"/>
          </w:tcPr>
          <w:p w:rsidR="008860A0" w:rsidRDefault="008860A0" w:rsidP="008860A0">
            <w:pPr>
              <w:rPr>
                <w:rFonts w:eastAsia="Avenir"/>
              </w:rPr>
            </w:pPr>
            <w:r>
              <w:rPr>
                <w:rFonts w:eastAsia="Avenir"/>
              </w:rPr>
              <w:t>Add text here</w:t>
            </w:r>
          </w:p>
          <w:p w:rsidR="008860A0" w:rsidRDefault="008860A0" w:rsidP="008860A0">
            <w:pPr>
              <w:rPr>
                <w:rFonts w:eastAsia="Avenir"/>
              </w:rPr>
            </w:pPr>
          </w:p>
        </w:tc>
      </w:tr>
    </w:tbl>
    <w:p w:rsidR="008860A0" w:rsidRDefault="008860A0" w:rsidP="008860A0">
      <w:pPr>
        <w:rPr>
          <w:rFonts w:eastAsia="Avenir"/>
        </w:rPr>
      </w:pPr>
    </w:p>
    <w:p w:rsidR="008860A0" w:rsidRDefault="008860A0" w:rsidP="008860A0">
      <w:pPr>
        <w:rPr>
          <w:rFonts w:eastAsia="Avenir"/>
        </w:rPr>
      </w:pPr>
      <w:r>
        <w:br w:type="page"/>
      </w:r>
    </w:p>
    <w:p w:rsidR="008860A0" w:rsidRDefault="008860A0" w:rsidP="008860A0">
      <w:pPr>
        <w:pStyle w:val="Heading2"/>
        <w:rPr>
          <w:rFonts w:eastAsia="Avenir"/>
        </w:rPr>
      </w:pPr>
      <w:r>
        <w:rPr>
          <w:rFonts w:eastAsia="Avenir"/>
        </w:rPr>
        <w:lastRenderedPageBreak/>
        <w:t>Key Dates</w:t>
      </w:r>
    </w:p>
    <w:p w:rsidR="008860A0" w:rsidRDefault="008860A0" w:rsidP="008860A0">
      <w:pPr>
        <w:rPr>
          <w:rFonts w:eastAsia="Avenir"/>
        </w:rPr>
      </w:pPr>
      <w:r>
        <w:rPr>
          <w:rFonts w:eastAsia="Avenir"/>
        </w:rPr>
        <w:t xml:space="preserve">The following is a summary of key dates and milestones for this Innovation Partnership, Procurement by Co-Design project. </w:t>
      </w:r>
    </w:p>
    <w:p w:rsidR="008860A0" w:rsidRPr="009D7E19" w:rsidRDefault="008860A0" w:rsidP="009D7E19">
      <w:pPr>
        <w:spacing w:after="360"/>
        <w:rPr>
          <w:rFonts w:eastAsia="Avenir"/>
          <w:highlight w:val="yellow"/>
        </w:rPr>
      </w:pPr>
      <w:r>
        <w:rPr>
          <w:rFonts w:eastAsia="Avenir"/>
          <w:highlight w:val="yellow"/>
        </w:rPr>
        <w:t>Modify the table below according to your procurement process.</w:t>
      </w:r>
    </w:p>
    <w:tbl>
      <w:tblPr>
        <w:tblW w:w="10530" w:type="dxa"/>
        <w:tblInd w:w="11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115" w:type="dxa"/>
          <w:left w:w="115" w:type="dxa"/>
          <w:bottom w:w="115" w:type="dxa"/>
          <w:right w:w="115" w:type="dxa"/>
        </w:tblCellMar>
        <w:tblLook w:val="0400"/>
      </w:tblPr>
      <w:tblGrid>
        <w:gridCol w:w="2520"/>
        <w:gridCol w:w="5850"/>
        <w:gridCol w:w="2160"/>
      </w:tblGrid>
      <w:tr w:rsidR="009D7E19" w:rsidRPr="009007AB" w:rsidTr="00684B21">
        <w:trPr>
          <w:trHeight w:val="80"/>
        </w:trPr>
        <w:tc>
          <w:tcPr>
            <w:tcW w:w="2520" w:type="dxa"/>
            <w:shd w:val="clear" w:color="auto" w:fill="4483D0"/>
          </w:tcPr>
          <w:p w:rsidR="009D7E19" w:rsidRPr="009007AB" w:rsidRDefault="009D7E19" w:rsidP="00684B21">
            <w:pPr>
              <w:pStyle w:val="TableText"/>
              <w:rPr>
                <w:b/>
                <w:color w:val="FFFFFF" w:themeColor="background1"/>
                <w:szCs w:val="28"/>
              </w:rPr>
            </w:pPr>
            <w:r w:rsidRPr="009007AB">
              <w:rPr>
                <w:b/>
                <w:color w:val="FFFFFF" w:themeColor="background1"/>
                <w:szCs w:val="28"/>
              </w:rPr>
              <w:t>Key Dates</w:t>
            </w:r>
          </w:p>
        </w:tc>
        <w:tc>
          <w:tcPr>
            <w:tcW w:w="5850" w:type="dxa"/>
            <w:shd w:val="clear" w:color="auto" w:fill="4483D0"/>
          </w:tcPr>
          <w:p w:rsidR="009D7E19" w:rsidRPr="009007AB" w:rsidRDefault="009D7E19" w:rsidP="00684B21">
            <w:pPr>
              <w:pStyle w:val="TableText"/>
              <w:rPr>
                <w:b/>
                <w:color w:val="FFFFFF" w:themeColor="background1"/>
                <w:szCs w:val="28"/>
              </w:rPr>
            </w:pPr>
            <w:r w:rsidRPr="009007AB">
              <w:rPr>
                <w:b/>
                <w:color w:val="FFFFFF" w:themeColor="background1"/>
                <w:szCs w:val="28"/>
              </w:rPr>
              <w:t>Milestones</w:t>
            </w:r>
          </w:p>
        </w:tc>
        <w:tc>
          <w:tcPr>
            <w:tcW w:w="2160" w:type="dxa"/>
            <w:shd w:val="clear" w:color="auto" w:fill="4483D0"/>
          </w:tcPr>
          <w:p w:rsidR="009D7E19" w:rsidRPr="009007AB" w:rsidRDefault="009D7E19" w:rsidP="00684B21">
            <w:pPr>
              <w:pStyle w:val="TableText"/>
              <w:rPr>
                <w:b/>
                <w:color w:val="FFFFFF" w:themeColor="background1"/>
                <w:szCs w:val="28"/>
              </w:rPr>
            </w:pPr>
            <w:r w:rsidRPr="009007AB">
              <w:rPr>
                <w:b/>
                <w:color w:val="FFFFFF" w:themeColor="background1"/>
                <w:szCs w:val="28"/>
              </w:rPr>
              <w:t>Duration</w:t>
            </w:r>
          </w:p>
        </w:tc>
      </w:tr>
      <w:tr w:rsidR="009D7E19" w:rsidRPr="009007AB" w:rsidTr="00684B21">
        <w:tc>
          <w:tcPr>
            <w:tcW w:w="2520" w:type="dxa"/>
            <w:shd w:val="clear" w:color="auto" w:fill="auto"/>
          </w:tcPr>
          <w:p w:rsidR="009D7E19" w:rsidRPr="009D7E19" w:rsidRDefault="009D7E19" w:rsidP="009D7E19">
            <w:pPr>
              <w:pStyle w:val="TableText"/>
              <w:rPr>
                <w:i/>
                <w:sz w:val="22"/>
                <w:szCs w:val="22"/>
              </w:rPr>
            </w:pPr>
            <w:r w:rsidRPr="009D7E19">
              <w:rPr>
                <w:i/>
              </w:rPr>
              <w:t>Oct 23 - 27</w:t>
            </w:r>
          </w:p>
        </w:tc>
        <w:tc>
          <w:tcPr>
            <w:tcW w:w="5850" w:type="dxa"/>
            <w:shd w:val="clear" w:color="auto" w:fill="auto"/>
          </w:tcPr>
          <w:p w:rsidR="009D7E19" w:rsidRDefault="009D7E19" w:rsidP="009D7E19">
            <w:pPr>
              <w:pStyle w:val="TableText"/>
              <w:rPr>
                <w:color w:val="33495D"/>
                <w:sz w:val="22"/>
                <w:szCs w:val="22"/>
              </w:rPr>
            </w:pPr>
            <w:r>
              <w:rPr>
                <w:color w:val="33495D"/>
              </w:rPr>
              <w:t>Suppliers have all submitted Supplier Briefs. Purchaser shortlist supplier selection.</w:t>
            </w:r>
          </w:p>
        </w:tc>
        <w:tc>
          <w:tcPr>
            <w:tcW w:w="2160" w:type="dxa"/>
          </w:tcPr>
          <w:p w:rsidR="009D7E19" w:rsidRPr="009D7E19" w:rsidRDefault="009D7E19" w:rsidP="009D7E19">
            <w:pPr>
              <w:pStyle w:val="TableText"/>
              <w:rPr>
                <w:i/>
                <w:color w:val="203448"/>
                <w:sz w:val="22"/>
                <w:szCs w:val="22"/>
              </w:rPr>
            </w:pPr>
            <w:r w:rsidRPr="009D7E19">
              <w:rPr>
                <w:i/>
                <w:color w:val="546779"/>
              </w:rPr>
              <w:t>1 week</w:t>
            </w:r>
          </w:p>
        </w:tc>
      </w:tr>
      <w:tr w:rsidR="009D7E19" w:rsidRPr="009007AB" w:rsidTr="00684B21">
        <w:tc>
          <w:tcPr>
            <w:tcW w:w="2520" w:type="dxa"/>
            <w:shd w:val="clear" w:color="auto" w:fill="D7E5F5"/>
          </w:tcPr>
          <w:p w:rsidR="009D7E19" w:rsidRPr="009D7E19" w:rsidRDefault="009D7E19" w:rsidP="009D7E19">
            <w:pPr>
              <w:pStyle w:val="TableText"/>
              <w:rPr>
                <w:i/>
                <w:sz w:val="22"/>
                <w:szCs w:val="22"/>
              </w:rPr>
            </w:pPr>
            <w:r w:rsidRPr="009D7E19">
              <w:rPr>
                <w:i/>
              </w:rPr>
              <w:t>Nov 6</w:t>
            </w:r>
          </w:p>
        </w:tc>
        <w:tc>
          <w:tcPr>
            <w:tcW w:w="5850" w:type="dxa"/>
            <w:shd w:val="clear" w:color="auto" w:fill="D7E5F5"/>
          </w:tcPr>
          <w:p w:rsidR="009D7E19" w:rsidRDefault="00DF0B2A" w:rsidP="009D7E19">
            <w:pPr>
              <w:pStyle w:val="TableText"/>
              <w:rPr>
                <w:color w:val="33495D"/>
                <w:sz w:val="22"/>
                <w:szCs w:val="22"/>
              </w:rPr>
            </w:pPr>
            <w:r>
              <w:rPr>
                <w:color w:val="33495D"/>
              </w:rPr>
              <w:t xml:space="preserve">Dialog day. The purchaser </w:t>
            </w:r>
            <w:r w:rsidR="009D7E19">
              <w:rPr>
                <w:color w:val="33495D"/>
              </w:rPr>
              <w:t>will hear their selected supplier pitches. Fina</w:t>
            </w:r>
            <w:r>
              <w:rPr>
                <w:color w:val="33495D"/>
              </w:rPr>
              <w:t>l supplier selection completed.</w:t>
            </w:r>
          </w:p>
        </w:tc>
        <w:tc>
          <w:tcPr>
            <w:tcW w:w="2160" w:type="dxa"/>
            <w:shd w:val="clear" w:color="auto" w:fill="D7E5F5"/>
          </w:tcPr>
          <w:p w:rsidR="009D7E19" w:rsidRPr="009D7E19" w:rsidRDefault="009D7E19" w:rsidP="009D7E19">
            <w:pPr>
              <w:pStyle w:val="TableText"/>
              <w:rPr>
                <w:i/>
                <w:color w:val="203448"/>
                <w:sz w:val="22"/>
                <w:szCs w:val="22"/>
              </w:rPr>
            </w:pPr>
            <w:r w:rsidRPr="009D7E19">
              <w:rPr>
                <w:i/>
                <w:color w:val="546779"/>
              </w:rPr>
              <w:t>1 day</w:t>
            </w:r>
          </w:p>
        </w:tc>
      </w:tr>
      <w:tr w:rsidR="009D7E19" w:rsidRPr="009007AB" w:rsidTr="00684B21">
        <w:tc>
          <w:tcPr>
            <w:tcW w:w="2520" w:type="dxa"/>
            <w:shd w:val="clear" w:color="auto" w:fill="auto"/>
          </w:tcPr>
          <w:p w:rsidR="009D7E19" w:rsidRPr="009D7E19" w:rsidRDefault="009D7E19" w:rsidP="009D7E19">
            <w:pPr>
              <w:pStyle w:val="TableText"/>
              <w:rPr>
                <w:i/>
              </w:rPr>
            </w:pPr>
            <w:r w:rsidRPr="009D7E19">
              <w:rPr>
                <w:i/>
              </w:rPr>
              <w:t>Nov 20</w:t>
            </w:r>
          </w:p>
        </w:tc>
        <w:tc>
          <w:tcPr>
            <w:tcW w:w="5850" w:type="dxa"/>
            <w:shd w:val="clear" w:color="auto" w:fill="auto"/>
          </w:tcPr>
          <w:p w:rsidR="009D7E19" w:rsidRDefault="009D7E19" w:rsidP="009D7E19">
            <w:pPr>
              <w:pStyle w:val="TableText"/>
              <w:rPr>
                <w:color w:val="33495D"/>
              </w:rPr>
            </w:pPr>
            <w:r>
              <w:rPr>
                <w:color w:val="33495D"/>
              </w:rPr>
              <w:t>Co-Design Workshop #1: Discovery. Teams sign collaboration agreement and complete site visit.</w:t>
            </w:r>
          </w:p>
        </w:tc>
        <w:tc>
          <w:tcPr>
            <w:tcW w:w="2160" w:type="dxa"/>
          </w:tcPr>
          <w:p w:rsidR="009D7E19" w:rsidRPr="009D7E19" w:rsidRDefault="009D7E19" w:rsidP="009D7E19">
            <w:pPr>
              <w:pStyle w:val="TableText"/>
              <w:rPr>
                <w:i/>
                <w:color w:val="546779"/>
              </w:rPr>
            </w:pPr>
            <w:r w:rsidRPr="009D7E19">
              <w:rPr>
                <w:i/>
                <w:color w:val="546779"/>
              </w:rPr>
              <w:t>1/2 to 1 day</w:t>
            </w:r>
          </w:p>
        </w:tc>
      </w:tr>
      <w:tr w:rsidR="009D7E19" w:rsidRPr="009007AB" w:rsidTr="00684B21">
        <w:tc>
          <w:tcPr>
            <w:tcW w:w="2520" w:type="dxa"/>
            <w:shd w:val="clear" w:color="auto" w:fill="D7E5F5"/>
          </w:tcPr>
          <w:p w:rsidR="009D7E19" w:rsidRPr="009D7E19" w:rsidRDefault="009D7E19" w:rsidP="009D7E19">
            <w:pPr>
              <w:pStyle w:val="TableText"/>
              <w:rPr>
                <w:i/>
              </w:rPr>
            </w:pPr>
            <w:r w:rsidRPr="009D7E19">
              <w:rPr>
                <w:i/>
              </w:rPr>
              <w:t>Nov 20 - Dec 15</w:t>
            </w:r>
          </w:p>
        </w:tc>
        <w:tc>
          <w:tcPr>
            <w:tcW w:w="5850" w:type="dxa"/>
            <w:shd w:val="clear" w:color="auto" w:fill="D7E5F5"/>
          </w:tcPr>
          <w:p w:rsidR="009D7E19" w:rsidRDefault="009D7E19" w:rsidP="009D7E19">
            <w:pPr>
              <w:pStyle w:val="TableText"/>
              <w:rPr>
                <w:color w:val="33495D"/>
              </w:rPr>
            </w:pPr>
            <w:r>
              <w:rPr>
                <w:color w:val="33495D"/>
              </w:rPr>
              <w:t>Team work on discovery phase.</w:t>
            </w:r>
          </w:p>
        </w:tc>
        <w:tc>
          <w:tcPr>
            <w:tcW w:w="2160" w:type="dxa"/>
            <w:shd w:val="clear" w:color="auto" w:fill="D7E5F5"/>
          </w:tcPr>
          <w:p w:rsidR="009D7E19" w:rsidRPr="009D7E19" w:rsidRDefault="009D7E19" w:rsidP="009D7E19">
            <w:pPr>
              <w:pStyle w:val="TableText"/>
              <w:rPr>
                <w:i/>
                <w:color w:val="546779"/>
              </w:rPr>
            </w:pPr>
            <w:r w:rsidRPr="009D7E19">
              <w:rPr>
                <w:i/>
                <w:color w:val="546779"/>
              </w:rPr>
              <w:t>4 weeks</w:t>
            </w:r>
          </w:p>
        </w:tc>
      </w:tr>
      <w:tr w:rsidR="009D7E19" w:rsidRPr="009007AB" w:rsidTr="00684B21">
        <w:tc>
          <w:tcPr>
            <w:tcW w:w="2520" w:type="dxa"/>
            <w:shd w:val="clear" w:color="auto" w:fill="auto"/>
          </w:tcPr>
          <w:p w:rsidR="009D7E19" w:rsidRPr="009D7E19" w:rsidRDefault="009D7E19" w:rsidP="009D7E19">
            <w:pPr>
              <w:pStyle w:val="TableText"/>
              <w:rPr>
                <w:i/>
              </w:rPr>
            </w:pPr>
            <w:r w:rsidRPr="009D7E19">
              <w:rPr>
                <w:i/>
              </w:rPr>
              <w:t>Jan 15, 2018</w:t>
            </w:r>
          </w:p>
        </w:tc>
        <w:tc>
          <w:tcPr>
            <w:tcW w:w="5850" w:type="dxa"/>
            <w:shd w:val="clear" w:color="auto" w:fill="auto"/>
          </w:tcPr>
          <w:p w:rsidR="009D7E19" w:rsidRDefault="009D7E19" w:rsidP="009D7E19">
            <w:pPr>
              <w:pStyle w:val="TableText"/>
              <w:rPr>
                <w:color w:val="33495D"/>
              </w:rPr>
            </w:pPr>
            <w:r>
              <w:rPr>
                <w:color w:val="33495D"/>
              </w:rPr>
              <w:t>Co-Design Workshop #2: Ideation &amp; Concept testing</w:t>
            </w:r>
            <w:r w:rsidR="00DF0B2A">
              <w:rPr>
                <w:color w:val="33495D"/>
              </w:rPr>
              <w:t>.</w:t>
            </w:r>
          </w:p>
        </w:tc>
        <w:tc>
          <w:tcPr>
            <w:tcW w:w="2160" w:type="dxa"/>
          </w:tcPr>
          <w:p w:rsidR="009D7E19" w:rsidRPr="009D7E19" w:rsidRDefault="009D7E19" w:rsidP="009D7E19">
            <w:pPr>
              <w:pStyle w:val="TableText"/>
              <w:rPr>
                <w:i/>
                <w:color w:val="546779"/>
              </w:rPr>
            </w:pPr>
            <w:r w:rsidRPr="009D7E19">
              <w:rPr>
                <w:i/>
                <w:color w:val="546779"/>
              </w:rPr>
              <w:t>1/2 to 1 day</w:t>
            </w:r>
          </w:p>
        </w:tc>
      </w:tr>
      <w:tr w:rsidR="009D7E19" w:rsidRPr="009007AB" w:rsidTr="00684B21">
        <w:tc>
          <w:tcPr>
            <w:tcW w:w="2520" w:type="dxa"/>
            <w:shd w:val="clear" w:color="auto" w:fill="D7E5F5"/>
          </w:tcPr>
          <w:p w:rsidR="009D7E19" w:rsidRPr="009D7E19" w:rsidRDefault="009D7E19" w:rsidP="009D7E19">
            <w:pPr>
              <w:pStyle w:val="TableText"/>
              <w:rPr>
                <w:i/>
              </w:rPr>
            </w:pPr>
            <w:r w:rsidRPr="009D7E19">
              <w:rPr>
                <w:i/>
              </w:rPr>
              <w:t>Jan 15 - Mar 3</w:t>
            </w:r>
          </w:p>
        </w:tc>
        <w:tc>
          <w:tcPr>
            <w:tcW w:w="5850" w:type="dxa"/>
            <w:shd w:val="clear" w:color="auto" w:fill="D7E5F5"/>
          </w:tcPr>
          <w:p w:rsidR="009D7E19" w:rsidRDefault="009D7E19" w:rsidP="009D7E19">
            <w:pPr>
              <w:pStyle w:val="TableText"/>
              <w:rPr>
                <w:color w:val="33495D"/>
              </w:rPr>
            </w:pPr>
            <w:r>
              <w:rPr>
                <w:color w:val="33495D"/>
              </w:rPr>
              <w:t>Team work on ideation and concept testing phase.</w:t>
            </w:r>
          </w:p>
        </w:tc>
        <w:tc>
          <w:tcPr>
            <w:tcW w:w="2160" w:type="dxa"/>
            <w:shd w:val="clear" w:color="auto" w:fill="D7E5F5"/>
          </w:tcPr>
          <w:p w:rsidR="009D7E19" w:rsidRPr="009D7E19" w:rsidRDefault="009D7E19" w:rsidP="009D7E19">
            <w:pPr>
              <w:pStyle w:val="TableText"/>
              <w:rPr>
                <w:i/>
                <w:color w:val="546779"/>
              </w:rPr>
            </w:pPr>
            <w:r w:rsidRPr="009D7E19">
              <w:rPr>
                <w:i/>
                <w:color w:val="546779"/>
              </w:rPr>
              <w:t>8 weeks</w:t>
            </w:r>
          </w:p>
        </w:tc>
      </w:tr>
      <w:tr w:rsidR="009D7E19" w:rsidRPr="009007AB" w:rsidTr="00684B21">
        <w:tc>
          <w:tcPr>
            <w:tcW w:w="2520" w:type="dxa"/>
            <w:shd w:val="clear" w:color="auto" w:fill="auto"/>
          </w:tcPr>
          <w:p w:rsidR="009D7E19" w:rsidRPr="009D7E19" w:rsidRDefault="009D7E19" w:rsidP="009D7E19">
            <w:pPr>
              <w:pStyle w:val="TableText"/>
              <w:rPr>
                <w:i/>
              </w:rPr>
            </w:pPr>
            <w:r w:rsidRPr="009D7E19">
              <w:rPr>
                <w:i/>
              </w:rPr>
              <w:t>Mar 5 - 8</w:t>
            </w:r>
          </w:p>
        </w:tc>
        <w:tc>
          <w:tcPr>
            <w:tcW w:w="5850" w:type="dxa"/>
            <w:shd w:val="clear" w:color="auto" w:fill="auto"/>
          </w:tcPr>
          <w:p w:rsidR="009D7E19" w:rsidRDefault="009D7E19" w:rsidP="009D7E19">
            <w:pPr>
              <w:pStyle w:val="TableText"/>
              <w:rPr>
                <w:color w:val="33495D"/>
              </w:rPr>
            </w:pPr>
            <w:r>
              <w:rPr>
                <w:color w:val="33495D"/>
              </w:rPr>
              <w:t>Design review sessions. 1 - 2 hour sessions with each team to review learnings from discovery and concept testing results. </w:t>
            </w:r>
          </w:p>
        </w:tc>
        <w:tc>
          <w:tcPr>
            <w:tcW w:w="2160" w:type="dxa"/>
          </w:tcPr>
          <w:p w:rsidR="009D7E19" w:rsidRPr="009D7E19" w:rsidRDefault="009D7E19" w:rsidP="009D7E19">
            <w:pPr>
              <w:pStyle w:val="TableText"/>
              <w:rPr>
                <w:i/>
                <w:color w:val="546779"/>
              </w:rPr>
            </w:pPr>
            <w:r w:rsidRPr="009D7E19">
              <w:rPr>
                <w:i/>
                <w:color w:val="546779"/>
              </w:rPr>
              <w:t>1 week</w:t>
            </w:r>
          </w:p>
        </w:tc>
      </w:tr>
      <w:tr w:rsidR="009D7E19" w:rsidRPr="009007AB" w:rsidTr="009D7E19">
        <w:trPr>
          <w:trHeight w:val="756"/>
        </w:trPr>
        <w:tc>
          <w:tcPr>
            <w:tcW w:w="2520" w:type="dxa"/>
            <w:shd w:val="clear" w:color="auto" w:fill="D7E5F5"/>
          </w:tcPr>
          <w:p w:rsidR="009D7E19" w:rsidRPr="009D7E19" w:rsidRDefault="009D7E19" w:rsidP="009D7E19">
            <w:pPr>
              <w:pStyle w:val="TableText"/>
              <w:rPr>
                <w:i/>
              </w:rPr>
            </w:pPr>
            <w:r w:rsidRPr="009D7E19">
              <w:rPr>
                <w:i/>
              </w:rPr>
              <w:t>Mar 9</w:t>
            </w:r>
          </w:p>
        </w:tc>
        <w:tc>
          <w:tcPr>
            <w:tcW w:w="5850" w:type="dxa"/>
            <w:shd w:val="clear" w:color="auto" w:fill="D7E5F5"/>
          </w:tcPr>
          <w:p w:rsidR="009D7E19" w:rsidRDefault="009D7E19" w:rsidP="009D7E19">
            <w:pPr>
              <w:pStyle w:val="TableText"/>
              <w:rPr>
                <w:color w:val="33495D"/>
              </w:rPr>
            </w:pPr>
            <w:r>
              <w:rPr>
                <w:color w:val="33495D"/>
              </w:rPr>
              <w:t>Co-Design Workshop #3: MVP prototyping and evaluation framework.</w:t>
            </w:r>
          </w:p>
        </w:tc>
        <w:tc>
          <w:tcPr>
            <w:tcW w:w="2160" w:type="dxa"/>
            <w:shd w:val="clear" w:color="auto" w:fill="D7E5F5"/>
          </w:tcPr>
          <w:p w:rsidR="009D7E19" w:rsidRPr="009D7E19" w:rsidRDefault="009D7E19" w:rsidP="009D7E19">
            <w:pPr>
              <w:pStyle w:val="TableText"/>
              <w:rPr>
                <w:i/>
                <w:color w:val="546779"/>
              </w:rPr>
            </w:pPr>
            <w:r w:rsidRPr="009D7E19">
              <w:rPr>
                <w:i/>
                <w:color w:val="546779"/>
              </w:rPr>
              <w:t>1/2 - 1 day</w:t>
            </w:r>
          </w:p>
        </w:tc>
      </w:tr>
      <w:tr w:rsidR="009D7E19" w:rsidRPr="009007AB" w:rsidTr="00684B21">
        <w:tc>
          <w:tcPr>
            <w:tcW w:w="2520" w:type="dxa"/>
            <w:shd w:val="clear" w:color="auto" w:fill="auto"/>
          </w:tcPr>
          <w:p w:rsidR="009D7E19" w:rsidRPr="009D7E19" w:rsidRDefault="009D7E19" w:rsidP="009D7E19">
            <w:pPr>
              <w:pStyle w:val="TableText"/>
              <w:rPr>
                <w:i/>
              </w:rPr>
            </w:pPr>
            <w:r w:rsidRPr="009D7E19">
              <w:rPr>
                <w:i/>
              </w:rPr>
              <w:t>Mar 9 - Jun 15</w:t>
            </w:r>
          </w:p>
        </w:tc>
        <w:tc>
          <w:tcPr>
            <w:tcW w:w="5850" w:type="dxa"/>
            <w:shd w:val="clear" w:color="auto" w:fill="auto"/>
          </w:tcPr>
          <w:p w:rsidR="009D7E19" w:rsidRDefault="009D7E19" w:rsidP="009D7E19">
            <w:pPr>
              <w:pStyle w:val="TableText"/>
              <w:rPr>
                <w:color w:val="33495D"/>
              </w:rPr>
            </w:pPr>
            <w:r>
              <w:rPr>
                <w:color w:val="33495D"/>
              </w:rPr>
              <w:t>Teams work on MVP development and evaluation phase.</w:t>
            </w:r>
          </w:p>
        </w:tc>
        <w:tc>
          <w:tcPr>
            <w:tcW w:w="2160" w:type="dxa"/>
          </w:tcPr>
          <w:p w:rsidR="009D7E19" w:rsidRPr="009D7E19" w:rsidRDefault="009D7E19" w:rsidP="009D7E19">
            <w:pPr>
              <w:pStyle w:val="TableText"/>
              <w:rPr>
                <w:i/>
                <w:color w:val="546779"/>
              </w:rPr>
            </w:pPr>
            <w:r w:rsidRPr="009D7E19">
              <w:rPr>
                <w:i/>
                <w:color w:val="546779"/>
              </w:rPr>
              <w:t>14 weeks</w:t>
            </w:r>
          </w:p>
        </w:tc>
      </w:tr>
      <w:tr w:rsidR="009D7E19" w:rsidRPr="009007AB" w:rsidTr="00684B21">
        <w:tc>
          <w:tcPr>
            <w:tcW w:w="2520" w:type="dxa"/>
            <w:shd w:val="clear" w:color="auto" w:fill="D7E5F5"/>
          </w:tcPr>
          <w:p w:rsidR="009D7E19" w:rsidRPr="009D7E19" w:rsidRDefault="009D7E19" w:rsidP="009D7E19">
            <w:pPr>
              <w:pStyle w:val="TableText"/>
              <w:rPr>
                <w:i/>
              </w:rPr>
            </w:pPr>
            <w:r w:rsidRPr="009D7E19">
              <w:rPr>
                <w:i/>
              </w:rPr>
              <w:t>Jun 18 - Jul 5</w:t>
            </w:r>
          </w:p>
        </w:tc>
        <w:tc>
          <w:tcPr>
            <w:tcW w:w="5850" w:type="dxa"/>
            <w:shd w:val="clear" w:color="auto" w:fill="D7E5F5"/>
          </w:tcPr>
          <w:p w:rsidR="009D7E19" w:rsidRDefault="009D7E19" w:rsidP="009D7E19">
            <w:pPr>
              <w:pStyle w:val="TableText"/>
              <w:rPr>
                <w:color w:val="33495D"/>
              </w:rPr>
            </w:pPr>
            <w:r>
              <w:rPr>
                <w:color w:val="33495D"/>
              </w:rPr>
              <w:t>Teams make procurement decision and formalize agreements.</w:t>
            </w:r>
          </w:p>
        </w:tc>
        <w:tc>
          <w:tcPr>
            <w:tcW w:w="2160" w:type="dxa"/>
            <w:shd w:val="clear" w:color="auto" w:fill="D7E5F5"/>
          </w:tcPr>
          <w:p w:rsidR="009D7E19" w:rsidRPr="009D7E19" w:rsidRDefault="009D7E19" w:rsidP="009D7E19">
            <w:pPr>
              <w:pStyle w:val="TableText"/>
              <w:rPr>
                <w:i/>
                <w:color w:val="546779"/>
              </w:rPr>
            </w:pPr>
            <w:r w:rsidRPr="009D7E19">
              <w:rPr>
                <w:i/>
                <w:color w:val="546779"/>
              </w:rPr>
              <w:t>3 weeks</w:t>
            </w:r>
          </w:p>
        </w:tc>
      </w:tr>
    </w:tbl>
    <w:p w:rsidR="00942DCE" w:rsidRPr="008860A0" w:rsidRDefault="00942DCE" w:rsidP="00942DCE">
      <w:pPr>
        <w:rPr>
          <w:rFonts w:eastAsia="Avenir"/>
        </w:rPr>
      </w:pPr>
    </w:p>
    <w:sectPr w:rsidR="00942DCE" w:rsidRPr="008860A0" w:rsidSect="00C92DAC">
      <w:footerReference w:type="even" r:id="rId13"/>
      <w:footerReference w:type="default" r:id="rId14"/>
      <w:type w:val="continuous"/>
      <w:pgSz w:w="12240" w:h="15840"/>
      <w:pgMar w:top="864" w:right="864" w:bottom="864" w:left="864" w:header="706" w:footer="3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D7A" w:rsidRDefault="00D11D7A" w:rsidP="00C92DAC">
      <w:r>
        <w:separator/>
      </w:r>
    </w:p>
  </w:endnote>
  <w:endnote w:type="continuationSeparator" w:id="0">
    <w:p w:rsidR="00D11D7A" w:rsidRDefault="00D11D7A" w:rsidP="00C92DAC">
      <w:r>
        <w:continuationSeparator/>
      </w:r>
    </w:p>
  </w:endnote>
  <w:endnote w:type="continuationNotice" w:id="1">
    <w:p w:rsidR="00D11D7A" w:rsidRDefault="00D11D7A" w:rsidP="00C92DA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RS Marcin">
    <w:panose1 w:val="020B0402050602030204"/>
    <w:charset w:val="00"/>
    <w:family w:val="swiss"/>
    <w:pitch w:val="variable"/>
    <w:sig w:usb0="A00000F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venir">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02" w:rsidRPr="00833A02" w:rsidRDefault="00833A02" w:rsidP="00833A02">
    <w:pPr>
      <w:pStyle w:val="Footer"/>
      <w:pBdr>
        <w:top w:val="dotted" w:sz="12" w:space="3" w:color="92CDDC"/>
      </w:pBdr>
      <w:rPr>
        <w:szCs w:val="28"/>
      </w:rPr>
    </w:pPr>
    <w:r w:rsidRPr="00C92DAC">
      <w:t xml:space="preserve">IPPCD Toolkit: </w:t>
    </w:r>
    <w:r w:rsidR="00942DCE">
      <w:t>Supplier</w:t>
    </w:r>
    <w:r>
      <w:t xml:space="preserve"> Brief </w:t>
    </w:r>
    <w:proofErr w:type="gramStart"/>
    <w:r>
      <w:t>Template</w:t>
    </w:r>
    <w:r w:rsidRPr="00C92DAC">
      <w:t xml:space="preserve">  |</w:t>
    </w:r>
    <w:proofErr w:type="gramEnd"/>
    <w:r w:rsidRPr="00C92DAC">
      <w:t xml:space="preserve">  </w:t>
    </w:r>
    <w:proofErr w:type="spellStart"/>
    <w:r w:rsidRPr="00C92DAC">
      <w:rPr>
        <w:color w:val="7F7F7F" w:themeColor="text1" w:themeTint="80"/>
      </w:rPr>
      <w:t>MaRS</w:t>
    </w:r>
    <w:proofErr w:type="spellEnd"/>
    <w:r w:rsidRPr="00C92DAC">
      <w:t xml:space="preserve">     </w:t>
    </w:r>
    <w:fldSimple w:instr=" PAGE   \* MERGEFORMAT ">
      <w:r w:rsidR="00216224">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02" w:rsidRDefault="00833A02">
    <w:pPr>
      <w:pStyle w:val="normal0"/>
      <w:pBdr>
        <w:top w:val="nil"/>
        <w:left w:val="nil"/>
        <w:bottom w:val="nil"/>
        <w:right w:val="nil"/>
        <w:between w:val="nil"/>
      </w:pBdr>
      <w:tabs>
        <w:tab w:val="center" w:pos="4680"/>
        <w:tab w:val="right" w:pos="9360"/>
      </w:tabs>
      <w:rPr>
        <w:color w:val="000000"/>
        <w:highlight w:val="yellow"/>
      </w:rPr>
    </w:pPr>
    <w:r>
      <w:rPr>
        <w:rFonts w:ascii="Avenir" w:eastAsia="Avenir" w:hAnsi="Avenir" w:cs="Avenir"/>
        <w:color w:val="33495E"/>
        <w:highlight w:val="yellow"/>
      </w:rPr>
      <w:t>All supplier responses must be made via completion of an “Supplier Brief” template and forwarded to the above contact via email by the response deadline, with a cc to x@x.com.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02" w:rsidRDefault="00FD7C88" w:rsidP="00C92DAC">
    <w:pPr>
      <w:pStyle w:val="Footer"/>
      <w:rPr>
        <w:rStyle w:val="PageNumber"/>
      </w:rPr>
    </w:pPr>
    <w:r>
      <w:rPr>
        <w:rStyle w:val="PageNumber"/>
      </w:rPr>
      <w:fldChar w:fldCharType="begin"/>
    </w:r>
    <w:r w:rsidR="00EB5D7F">
      <w:rPr>
        <w:rStyle w:val="PageNumber"/>
      </w:rPr>
      <w:instrText xml:space="preserve">PAGE  </w:instrText>
    </w:r>
    <w:r>
      <w:rPr>
        <w:rStyle w:val="PageNumber"/>
      </w:rPr>
      <w:fldChar w:fldCharType="end"/>
    </w:r>
  </w:p>
  <w:p w:rsidR="000E7E02" w:rsidRDefault="00D11D7A" w:rsidP="00C92DA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96" w:rsidRDefault="00836796" w:rsidP="00836796">
    <w:pPr>
      <w:pStyle w:val="Footer"/>
      <w:pBdr>
        <w:top w:val="dotted" w:sz="12" w:space="3" w:color="92CDDC"/>
      </w:pBdr>
    </w:pPr>
    <w:r w:rsidRPr="00C92DAC">
      <w:t xml:space="preserve">IPPCD Toolkit: </w:t>
    </w:r>
    <w:r w:rsidR="00942DCE">
      <w:t>Supplier</w:t>
    </w:r>
    <w:r w:rsidR="006031AD">
      <w:t xml:space="preserve"> Brief </w:t>
    </w:r>
    <w:proofErr w:type="gramStart"/>
    <w:r w:rsidR="006031AD">
      <w:t>Template</w:t>
    </w:r>
    <w:r w:rsidRPr="00C92DAC">
      <w:t xml:space="preserve">  |</w:t>
    </w:r>
    <w:proofErr w:type="gramEnd"/>
    <w:r w:rsidRPr="00C92DAC">
      <w:t xml:space="preserve">  </w:t>
    </w:r>
    <w:proofErr w:type="spellStart"/>
    <w:r w:rsidRPr="00C92DAC">
      <w:rPr>
        <w:color w:val="7F7F7F" w:themeColor="text1" w:themeTint="80"/>
      </w:rPr>
      <w:t>MaRS</w:t>
    </w:r>
    <w:proofErr w:type="spellEnd"/>
    <w:r w:rsidRPr="00C92DAC">
      <w:t xml:space="preserve">     </w:t>
    </w:r>
    <w:fldSimple w:instr=" PAGE   \* MERGEFORMAT ">
      <w:r w:rsidR="00216224">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D7A" w:rsidRDefault="00D11D7A" w:rsidP="00C92DAC">
      <w:r>
        <w:separator/>
      </w:r>
    </w:p>
  </w:footnote>
  <w:footnote w:type="continuationSeparator" w:id="0">
    <w:p w:rsidR="00D11D7A" w:rsidRDefault="00D11D7A" w:rsidP="00C92DAC">
      <w:r>
        <w:continuationSeparator/>
      </w:r>
    </w:p>
  </w:footnote>
  <w:footnote w:type="continuationNotice" w:id="1">
    <w:p w:rsidR="00D11D7A" w:rsidRDefault="00D11D7A" w:rsidP="00C92D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02" w:rsidRDefault="00833A02">
    <w:pPr>
      <w:pStyle w:val="normal0"/>
      <w:jc w:val="center"/>
      <w:rPr>
        <w:rFonts w:ascii="Avenir" w:eastAsia="Avenir" w:hAnsi="Avenir" w:cs="Avenir"/>
        <w:color w:val="33495E"/>
        <w:sz w:val="36"/>
        <w:szCs w:val="36"/>
      </w:rPr>
    </w:pPr>
    <w:r>
      <w:rPr>
        <w:rFonts w:ascii="Avenir" w:eastAsia="Avenir" w:hAnsi="Avenir" w:cs="Avenir"/>
        <w:color w:val="33495E"/>
        <w:sz w:val="36"/>
        <w:szCs w:val="36"/>
      </w:rPr>
      <w:t>Innovation Partnership</w:t>
    </w:r>
  </w:p>
  <w:p w:rsidR="00833A02" w:rsidRDefault="00833A02">
    <w:pPr>
      <w:pStyle w:val="normal0"/>
      <w:jc w:val="center"/>
      <w:rPr>
        <w:rFonts w:ascii="Avenir" w:eastAsia="Avenir" w:hAnsi="Avenir" w:cs="Avenir"/>
        <w:b/>
        <w:color w:val="33495E"/>
        <w:sz w:val="36"/>
        <w:szCs w:val="36"/>
      </w:rPr>
    </w:pPr>
    <w:r>
      <w:rPr>
        <w:rFonts w:ascii="Avenir" w:eastAsia="Avenir" w:hAnsi="Avenir" w:cs="Avenir"/>
        <w:b/>
        <w:color w:val="33495E"/>
        <w:sz w:val="36"/>
        <w:szCs w:val="36"/>
      </w:rPr>
      <w:t>Procurement by Co-Design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15C4"/>
    <w:multiLevelType w:val="hybridMultilevel"/>
    <w:tmpl w:val="652CAE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42E15"/>
    <w:multiLevelType w:val="hybridMultilevel"/>
    <w:tmpl w:val="535075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20E40"/>
    <w:multiLevelType w:val="hybridMultilevel"/>
    <w:tmpl w:val="30348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4631C"/>
    <w:multiLevelType w:val="multilevel"/>
    <w:tmpl w:val="CA687FEE"/>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3B516375"/>
    <w:multiLevelType w:val="multilevel"/>
    <w:tmpl w:val="20DAA90A"/>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403C0DB5"/>
    <w:multiLevelType w:val="multilevel"/>
    <w:tmpl w:val="073AAEAC"/>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4CDF47FE"/>
    <w:multiLevelType w:val="hybridMultilevel"/>
    <w:tmpl w:val="2014F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640C1F"/>
    <w:multiLevelType w:val="hybridMultilevel"/>
    <w:tmpl w:val="707A5E1E"/>
    <w:lvl w:ilvl="0" w:tplc="0E1455E8">
      <w:start w:val="1"/>
      <w:numFmt w:val="bullet"/>
      <w:pStyle w:val="Bullet"/>
      <w:lvlText w:val=""/>
      <w:lvlJc w:val="left"/>
      <w:pPr>
        <w:ind w:left="360" w:hanging="360"/>
      </w:pPr>
      <w:rPr>
        <w:rFonts w:ascii="Symbol" w:hAnsi="Symbol" w:hint="default"/>
        <w:color w:val="003DA5"/>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A43E2E"/>
    <w:multiLevelType w:val="hybridMultilevel"/>
    <w:tmpl w:val="3BC2CB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122E5D"/>
    <w:multiLevelType w:val="hybridMultilevel"/>
    <w:tmpl w:val="B9C8C9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2743F9"/>
    <w:multiLevelType w:val="multilevel"/>
    <w:tmpl w:val="01D6B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AD75535"/>
    <w:multiLevelType w:val="hybridMultilevel"/>
    <w:tmpl w:val="1AF6BA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5"/>
  </w:num>
  <w:num w:numId="5">
    <w:abstractNumId w:val="4"/>
  </w:num>
  <w:num w:numId="6">
    <w:abstractNumId w:val="2"/>
  </w:num>
  <w:num w:numId="7">
    <w:abstractNumId w:val="6"/>
  </w:num>
  <w:num w:numId="8">
    <w:abstractNumId w:val="1"/>
  </w:num>
  <w:num w:numId="9">
    <w:abstractNumId w:val="0"/>
  </w:num>
  <w:num w:numId="10">
    <w:abstractNumId w:val="11"/>
  </w:num>
  <w:num w:numId="11">
    <w:abstractNumId w:val="8"/>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1024"/>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
  <w:rsids>
    <w:rsidRoot w:val="00E31B6B"/>
    <w:rsid w:val="00006BAC"/>
    <w:rsid w:val="000129CA"/>
    <w:rsid w:val="000136D0"/>
    <w:rsid w:val="00013775"/>
    <w:rsid w:val="000153AE"/>
    <w:rsid w:val="00015F9C"/>
    <w:rsid w:val="00016B9D"/>
    <w:rsid w:val="000209CF"/>
    <w:rsid w:val="0002177D"/>
    <w:rsid w:val="00024A4A"/>
    <w:rsid w:val="00026D0B"/>
    <w:rsid w:val="000317BE"/>
    <w:rsid w:val="00033440"/>
    <w:rsid w:val="000402FA"/>
    <w:rsid w:val="00050BEA"/>
    <w:rsid w:val="00052BB0"/>
    <w:rsid w:val="00053465"/>
    <w:rsid w:val="000545D5"/>
    <w:rsid w:val="00057E64"/>
    <w:rsid w:val="00060876"/>
    <w:rsid w:val="00062260"/>
    <w:rsid w:val="00063DFD"/>
    <w:rsid w:val="0006617C"/>
    <w:rsid w:val="0007527C"/>
    <w:rsid w:val="00075E61"/>
    <w:rsid w:val="00087850"/>
    <w:rsid w:val="00090509"/>
    <w:rsid w:val="00090ACB"/>
    <w:rsid w:val="000948D8"/>
    <w:rsid w:val="0009561C"/>
    <w:rsid w:val="0009677C"/>
    <w:rsid w:val="000A044C"/>
    <w:rsid w:val="000A19F0"/>
    <w:rsid w:val="000B1ACC"/>
    <w:rsid w:val="000B1D4E"/>
    <w:rsid w:val="000B1FC9"/>
    <w:rsid w:val="000B3B55"/>
    <w:rsid w:val="000B4E69"/>
    <w:rsid w:val="000B7A15"/>
    <w:rsid w:val="000C1228"/>
    <w:rsid w:val="000C12F4"/>
    <w:rsid w:val="000C28E9"/>
    <w:rsid w:val="000C2FD0"/>
    <w:rsid w:val="000D1372"/>
    <w:rsid w:val="000D2613"/>
    <w:rsid w:val="000D275F"/>
    <w:rsid w:val="000D7A7B"/>
    <w:rsid w:val="000E22F3"/>
    <w:rsid w:val="000E276F"/>
    <w:rsid w:val="000E3F8F"/>
    <w:rsid w:val="000E57FC"/>
    <w:rsid w:val="000F04C5"/>
    <w:rsid w:val="000F2ADB"/>
    <w:rsid w:val="000F3E6F"/>
    <w:rsid w:val="00100045"/>
    <w:rsid w:val="0010139A"/>
    <w:rsid w:val="00104AE6"/>
    <w:rsid w:val="001054F9"/>
    <w:rsid w:val="00106D03"/>
    <w:rsid w:val="00115ECB"/>
    <w:rsid w:val="00117F28"/>
    <w:rsid w:val="00120EE4"/>
    <w:rsid w:val="001215CC"/>
    <w:rsid w:val="001249D2"/>
    <w:rsid w:val="00127E94"/>
    <w:rsid w:val="001305A0"/>
    <w:rsid w:val="0013134B"/>
    <w:rsid w:val="00134043"/>
    <w:rsid w:val="001343A9"/>
    <w:rsid w:val="00135B2B"/>
    <w:rsid w:val="00136298"/>
    <w:rsid w:val="00136BBF"/>
    <w:rsid w:val="001373E4"/>
    <w:rsid w:val="00137B7E"/>
    <w:rsid w:val="00141F27"/>
    <w:rsid w:val="00142134"/>
    <w:rsid w:val="00144FFD"/>
    <w:rsid w:val="001466D6"/>
    <w:rsid w:val="00150856"/>
    <w:rsid w:val="0015243C"/>
    <w:rsid w:val="00152E99"/>
    <w:rsid w:val="00154A21"/>
    <w:rsid w:val="0015546B"/>
    <w:rsid w:val="001746AA"/>
    <w:rsid w:val="00174918"/>
    <w:rsid w:val="00175C1C"/>
    <w:rsid w:val="0018045A"/>
    <w:rsid w:val="00180DB0"/>
    <w:rsid w:val="00182200"/>
    <w:rsid w:val="0018427B"/>
    <w:rsid w:val="00185A2C"/>
    <w:rsid w:val="0019011F"/>
    <w:rsid w:val="00191730"/>
    <w:rsid w:val="001933A0"/>
    <w:rsid w:val="00194104"/>
    <w:rsid w:val="0019510B"/>
    <w:rsid w:val="00196B6D"/>
    <w:rsid w:val="001A0DDF"/>
    <w:rsid w:val="001B3A04"/>
    <w:rsid w:val="001C1688"/>
    <w:rsid w:val="001C55B6"/>
    <w:rsid w:val="001C6CA5"/>
    <w:rsid w:val="001D3096"/>
    <w:rsid w:val="001D47B8"/>
    <w:rsid w:val="001D4B96"/>
    <w:rsid w:val="001E0EEB"/>
    <w:rsid w:val="001E1D35"/>
    <w:rsid w:val="001E240D"/>
    <w:rsid w:val="001E2B06"/>
    <w:rsid w:val="001E7516"/>
    <w:rsid w:val="001F3F49"/>
    <w:rsid w:val="001F54C2"/>
    <w:rsid w:val="001F693C"/>
    <w:rsid w:val="001F7016"/>
    <w:rsid w:val="002020C5"/>
    <w:rsid w:val="0020316B"/>
    <w:rsid w:val="002035F5"/>
    <w:rsid w:val="00204A64"/>
    <w:rsid w:val="002076B6"/>
    <w:rsid w:val="002132B3"/>
    <w:rsid w:val="0021338C"/>
    <w:rsid w:val="00214165"/>
    <w:rsid w:val="00214493"/>
    <w:rsid w:val="00214F84"/>
    <w:rsid w:val="00216224"/>
    <w:rsid w:val="00216FA4"/>
    <w:rsid w:val="002200FE"/>
    <w:rsid w:val="0022275A"/>
    <w:rsid w:val="00223691"/>
    <w:rsid w:val="00223DC0"/>
    <w:rsid w:val="00224F53"/>
    <w:rsid w:val="00225BED"/>
    <w:rsid w:val="002271B1"/>
    <w:rsid w:val="0023358A"/>
    <w:rsid w:val="00234101"/>
    <w:rsid w:val="00234EB0"/>
    <w:rsid w:val="0023610B"/>
    <w:rsid w:val="00236520"/>
    <w:rsid w:val="00243F22"/>
    <w:rsid w:val="00245017"/>
    <w:rsid w:val="0024671A"/>
    <w:rsid w:val="00253581"/>
    <w:rsid w:val="00261CBA"/>
    <w:rsid w:val="00262A14"/>
    <w:rsid w:val="00263E1B"/>
    <w:rsid w:val="002661E8"/>
    <w:rsid w:val="002715F3"/>
    <w:rsid w:val="00272023"/>
    <w:rsid w:val="002755A6"/>
    <w:rsid w:val="00277992"/>
    <w:rsid w:val="0028181A"/>
    <w:rsid w:val="002823F9"/>
    <w:rsid w:val="0028599B"/>
    <w:rsid w:val="002877D0"/>
    <w:rsid w:val="00295196"/>
    <w:rsid w:val="00296CAF"/>
    <w:rsid w:val="002A03EF"/>
    <w:rsid w:val="002A2827"/>
    <w:rsid w:val="002A4C0A"/>
    <w:rsid w:val="002A781A"/>
    <w:rsid w:val="002B424E"/>
    <w:rsid w:val="002B5131"/>
    <w:rsid w:val="002C0513"/>
    <w:rsid w:val="002C1C16"/>
    <w:rsid w:val="002C23CA"/>
    <w:rsid w:val="002C3032"/>
    <w:rsid w:val="002C4C45"/>
    <w:rsid w:val="002C7078"/>
    <w:rsid w:val="002D1105"/>
    <w:rsid w:val="002D1B34"/>
    <w:rsid w:val="002D1BA1"/>
    <w:rsid w:val="002D3A58"/>
    <w:rsid w:val="002D485A"/>
    <w:rsid w:val="002D6CE2"/>
    <w:rsid w:val="002E23A6"/>
    <w:rsid w:val="002E299F"/>
    <w:rsid w:val="002E3815"/>
    <w:rsid w:val="002E3A29"/>
    <w:rsid w:val="002E5622"/>
    <w:rsid w:val="002E7358"/>
    <w:rsid w:val="002E748D"/>
    <w:rsid w:val="002F1E49"/>
    <w:rsid w:val="00306399"/>
    <w:rsid w:val="003073BE"/>
    <w:rsid w:val="003079F9"/>
    <w:rsid w:val="00310658"/>
    <w:rsid w:val="003106A8"/>
    <w:rsid w:val="00315E99"/>
    <w:rsid w:val="00316E70"/>
    <w:rsid w:val="00317C1B"/>
    <w:rsid w:val="003238F0"/>
    <w:rsid w:val="00323E3E"/>
    <w:rsid w:val="00324C8C"/>
    <w:rsid w:val="00331E9E"/>
    <w:rsid w:val="00331F5C"/>
    <w:rsid w:val="00333B30"/>
    <w:rsid w:val="00334A65"/>
    <w:rsid w:val="00341209"/>
    <w:rsid w:val="003526F2"/>
    <w:rsid w:val="00353972"/>
    <w:rsid w:val="00354EAC"/>
    <w:rsid w:val="00357097"/>
    <w:rsid w:val="00357818"/>
    <w:rsid w:val="00361BE6"/>
    <w:rsid w:val="00363936"/>
    <w:rsid w:val="00363FB5"/>
    <w:rsid w:val="003678CD"/>
    <w:rsid w:val="00367D98"/>
    <w:rsid w:val="0037208C"/>
    <w:rsid w:val="00380A07"/>
    <w:rsid w:val="003811D8"/>
    <w:rsid w:val="00381C6A"/>
    <w:rsid w:val="00382EEA"/>
    <w:rsid w:val="003853C6"/>
    <w:rsid w:val="003864DD"/>
    <w:rsid w:val="003929F0"/>
    <w:rsid w:val="00395AA6"/>
    <w:rsid w:val="003971C5"/>
    <w:rsid w:val="00397FE4"/>
    <w:rsid w:val="003A0278"/>
    <w:rsid w:val="003A0345"/>
    <w:rsid w:val="003A4015"/>
    <w:rsid w:val="003A51D6"/>
    <w:rsid w:val="003A5D0E"/>
    <w:rsid w:val="003A7FB8"/>
    <w:rsid w:val="003B210F"/>
    <w:rsid w:val="003B63D6"/>
    <w:rsid w:val="003B74CF"/>
    <w:rsid w:val="003C00DB"/>
    <w:rsid w:val="003C1EC6"/>
    <w:rsid w:val="003D1FAC"/>
    <w:rsid w:val="003D48A6"/>
    <w:rsid w:val="003D7D8F"/>
    <w:rsid w:val="003E04FC"/>
    <w:rsid w:val="003E2532"/>
    <w:rsid w:val="003E6F60"/>
    <w:rsid w:val="003E7788"/>
    <w:rsid w:val="003F075C"/>
    <w:rsid w:val="003F366B"/>
    <w:rsid w:val="003F6F11"/>
    <w:rsid w:val="003F78C0"/>
    <w:rsid w:val="004006AF"/>
    <w:rsid w:val="004027D3"/>
    <w:rsid w:val="004028E0"/>
    <w:rsid w:val="00402C73"/>
    <w:rsid w:val="00414E3F"/>
    <w:rsid w:val="00415949"/>
    <w:rsid w:val="0041614C"/>
    <w:rsid w:val="00416714"/>
    <w:rsid w:val="00416BBD"/>
    <w:rsid w:val="00417D4A"/>
    <w:rsid w:val="0042031B"/>
    <w:rsid w:val="004233F0"/>
    <w:rsid w:val="00424A45"/>
    <w:rsid w:val="004255A9"/>
    <w:rsid w:val="00425F0B"/>
    <w:rsid w:val="0042742F"/>
    <w:rsid w:val="00427577"/>
    <w:rsid w:val="00427E57"/>
    <w:rsid w:val="00433850"/>
    <w:rsid w:val="00434DC6"/>
    <w:rsid w:val="00435E95"/>
    <w:rsid w:val="004449D3"/>
    <w:rsid w:val="00446344"/>
    <w:rsid w:val="00451644"/>
    <w:rsid w:val="00451DDF"/>
    <w:rsid w:val="0046064F"/>
    <w:rsid w:val="00464958"/>
    <w:rsid w:val="0046596E"/>
    <w:rsid w:val="004660D2"/>
    <w:rsid w:val="004755D1"/>
    <w:rsid w:val="00475A1F"/>
    <w:rsid w:val="00477661"/>
    <w:rsid w:val="004857F9"/>
    <w:rsid w:val="0049063A"/>
    <w:rsid w:val="00492A2A"/>
    <w:rsid w:val="00493381"/>
    <w:rsid w:val="00493EE5"/>
    <w:rsid w:val="00494C3B"/>
    <w:rsid w:val="00495651"/>
    <w:rsid w:val="00496243"/>
    <w:rsid w:val="004962EB"/>
    <w:rsid w:val="004A4658"/>
    <w:rsid w:val="004A4931"/>
    <w:rsid w:val="004A63C1"/>
    <w:rsid w:val="004B54B9"/>
    <w:rsid w:val="004B65EF"/>
    <w:rsid w:val="004C2677"/>
    <w:rsid w:val="004C3DCF"/>
    <w:rsid w:val="004C78D6"/>
    <w:rsid w:val="004D22F5"/>
    <w:rsid w:val="004D4888"/>
    <w:rsid w:val="004D6337"/>
    <w:rsid w:val="004E3ACE"/>
    <w:rsid w:val="004E3C0C"/>
    <w:rsid w:val="004E5AA9"/>
    <w:rsid w:val="004E77EA"/>
    <w:rsid w:val="004F1A27"/>
    <w:rsid w:val="0050031B"/>
    <w:rsid w:val="0050047F"/>
    <w:rsid w:val="00500E44"/>
    <w:rsid w:val="0050622F"/>
    <w:rsid w:val="00520EA3"/>
    <w:rsid w:val="00521F27"/>
    <w:rsid w:val="00522ECD"/>
    <w:rsid w:val="005250D8"/>
    <w:rsid w:val="00531A7B"/>
    <w:rsid w:val="005359C3"/>
    <w:rsid w:val="00536B8C"/>
    <w:rsid w:val="00541413"/>
    <w:rsid w:val="0054172B"/>
    <w:rsid w:val="00545632"/>
    <w:rsid w:val="00547C66"/>
    <w:rsid w:val="005558D5"/>
    <w:rsid w:val="00556172"/>
    <w:rsid w:val="00565C43"/>
    <w:rsid w:val="00566278"/>
    <w:rsid w:val="005719F2"/>
    <w:rsid w:val="005728DC"/>
    <w:rsid w:val="00572F49"/>
    <w:rsid w:val="005730EC"/>
    <w:rsid w:val="0058333A"/>
    <w:rsid w:val="00583395"/>
    <w:rsid w:val="00583788"/>
    <w:rsid w:val="005864F1"/>
    <w:rsid w:val="005878D6"/>
    <w:rsid w:val="00590BDC"/>
    <w:rsid w:val="00590C83"/>
    <w:rsid w:val="00591F62"/>
    <w:rsid w:val="00593341"/>
    <w:rsid w:val="00594104"/>
    <w:rsid w:val="00594B77"/>
    <w:rsid w:val="0059600C"/>
    <w:rsid w:val="0059667A"/>
    <w:rsid w:val="005A00B0"/>
    <w:rsid w:val="005A2B86"/>
    <w:rsid w:val="005A6B33"/>
    <w:rsid w:val="005A7A12"/>
    <w:rsid w:val="005B34B9"/>
    <w:rsid w:val="005B7DBA"/>
    <w:rsid w:val="005C04B1"/>
    <w:rsid w:val="005C069E"/>
    <w:rsid w:val="005C07BC"/>
    <w:rsid w:val="005C26A2"/>
    <w:rsid w:val="005C3B4A"/>
    <w:rsid w:val="005C4C6B"/>
    <w:rsid w:val="005D1573"/>
    <w:rsid w:val="005D55B8"/>
    <w:rsid w:val="005E0EF1"/>
    <w:rsid w:val="005E1EF5"/>
    <w:rsid w:val="005E24E7"/>
    <w:rsid w:val="005E343C"/>
    <w:rsid w:val="005E708E"/>
    <w:rsid w:val="005E73CA"/>
    <w:rsid w:val="005F081A"/>
    <w:rsid w:val="005F20DD"/>
    <w:rsid w:val="005F4508"/>
    <w:rsid w:val="005F6C03"/>
    <w:rsid w:val="006031AD"/>
    <w:rsid w:val="006064F7"/>
    <w:rsid w:val="0060762C"/>
    <w:rsid w:val="0061024A"/>
    <w:rsid w:val="0061030D"/>
    <w:rsid w:val="00610385"/>
    <w:rsid w:val="006123CC"/>
    <w:rsid w:val="00616B3E"/>
    <w:rsid w:val="00624714"/>
    <w:rsid w:val="006252B2"/>
    <w:rsid w:val="0062734E"/>
    <w:rsid w:val="00627412"/>
    <w:rsid w:val="0063244C"/>
    <w:rsid w:val="00633324"/>
    <w:rsid w:val="006335BD"/>
    <w:rsid w:val="00636009"/>
    <w:rsid w:val="006366E5"/>
    <w:rsid w:val="00637224"/>
    <w:rsid w:val="006425E7"/>
    <w:rsid w:val="00643C6E"/>
    <w:rsid w:val="006462E4"/>
    <w:rsid w:val="006477A6"/>
    <w:rsid w:val="00647B24"/>
    <w:rsid w:val="00652842"/>
    <w:rsid w:val="006547DC"/>
    <w:rsid w:val="006558D9"/>
    <w:rsid w:val="00656E58"/>
    <w:rsid w:val="006573AB"/>
    <w:rsid w:val="00657545"/>
    <w:rsid w:val="00661DDE"/>
    <w:rsid w:val="00661EC8"/>
    <w:rsid w:val="0066354B"/>
    <w:rsid w:val="00667E66"/>
    <w:rsid w:val="00670F9E"/>
    <w:rsid w:val="006735B3"/>
    <w:rsid w:val="00674F95"/>
    <w:rsid w:val="00683EAA"/>
    <w:rsid w:val="00695391"/>
    <w:rsid w:val="006976A5"/>
    <w:rsid w:val="006A18D0"/>
    <w:rsid w:val="006A21AA"/>
    <w:rsid w:val="006A4653"/>
    <w:rsid w:val="006A4B56"/>
    <w:rsid w:val="006A6279"/>
    <w:rsid w:val="006A764B"/>
    <w:rsid w:val="006B34DC"/>
    <w:rsid w:val="006B781E"/>
    <w:rsid w:val="006B78CF"/>
    <w:rsid w:val="006C1094"/>
    <w:rsid w:val="006C2031"/>
    <w:rsid w:val="006C3C03"/>
    <w:rsid w:val="006D0BF1"/>
    <w:rsid w:val="006D0C59"/>
    <w:rsid w:val="006D1EC2"/>
    <w:rsid w:val="006D331B"/>
    <w:rsid w:val="006D6760"/>
    <w:rsid w:val="006E102A"/>
    <w:rsid w:val="006E1552"/>
    <w:rsid w:val="006E4D35"/>
    <w:rsid w:val="006F625D"/>
    <w:rsid w:val="006F7474"/>
    <w:rsid w:val="007009EB"/>
    <w:rsid w:val="007024D6"/>
    <w:rsid w:val="00707FE7"/>
    <w:rsid w:val="00711EB1"/>
    <w:rsid w:val="00714DFB"/>
    <w:rsid w:val="007165B4"/>
    <w:rsid w:val="00717583"/>
    <w:rsid w:val="00717953"/>
    <w:rsid w:val="0072006A"/>
    <w:rsid w:val="00723621"/>
    <w:rsid w:val="007253CE"/>
    <w:rsid w:val="007266B4"/>
    <w:rsid w:val="007279B1"/>
    <w:rsid w:val="00731170"/>
    <w:rsid w:val="00731A91"/>
    <w:rsid w:val="00732829"/>
    <w:rsid w:val="00735D85"/>
    <w:rsid w:val="00737152"/>
    <w:rsid w:val="007371F5"/>
    <w:rsid w:val="0074180D"/>
    <w:rsid w:val="007447A6"/>
    <w:rsid w:val="00753276"/>
    <w:rsid w:val="007546B6"/>
    <w:rsid w:val="00756042"/>
    <w:rsid w:val="00756DCB"/>
    <w:rsid w:val="00766D42"/>
    <w:rsid w:val="007742DF"/>
    <w:rsid w:val="00774720"/>
    <w:rsid w:val="00774EE4"/>
    <w:rsid w:val="007804E6"/>
    <w:rsid w:val="007809E1"/>
    <w:rsid w:val="0078537C"/>
    <w:rsid w:val="0078581C"/>
    <w:rsid w:val="007A1906"/>
    <w:rsid w:val="007A4F21"/>
    <w:rsid w:val="007A736A"/>
    <w:rsid w:val="007B0B3F"/>
    <w:rsid w:val="007B18EF"/>
    <w:rsid w:val="007B3D30"/>
    <w:rsid w:val="007B41F7"/>
    <w:rsid w:val="007B6D8D"/>
    <w:rsid w:val="007C25E0"/>
    <w:rsid w:val="007C5FAD"/>
    <w:rsid w:val="007D04A1"/>
    <w:rsid w:val="007D7F17"/>
    <w:rsid w:val="007E1035"/>
    <w:rsid w:val="007E103B"/>
    <w:rsid w:val="007E2716"/>
    <w:rsid w:val="007E559A"/>
    <w:rsid w:val="007E56E4"/>
    <w:rsid w:val="007E72B1"/>
    <w:rsid w:val="007F7C4C"/>
    <w:rsid w:val="00800C98"/>
    <w:rsid w:val="00801FAB"/>
    <w:rsid w:val="0080428B"/>
    <w:rsid w:val="008045A6"/>
    <w:rsid w:val="00805B80"/>
    <w:rsid w:val="00810C41"/>
    <w:rsid w:val="00811A01"/>
    <w:rsid w:val="008150F9"/>
    <w:rsid w:val="00816332"/>
    <w:rsid w:val="00816E98"/>
    <w:rsid w:val="0081714F"/>
    <w:rsid w:val="00821290"/>
    <w:rsid w:val="008232F3"/>
    <w:rsid w:val="00827E92"/>
    <w:rsid w:val="00833A02"/>
    <w:rsid w:val="00833EE9"/>
    <w:rsid w:val="00836581"/>
    <w:rsid w:val="00836796"/>
    <w:rsid w:val="00842302"/>
    <w:rsid w:val="008424DB"/>
    <w:rsid w:val="00843385"/>
    <w:rsid w:val="00846C6C"/>
    <w:rsid w:val="008507C6"/>
    <w:rsid w:val="00851870"/>
    <w:rsid w:val="00853458"/>
    <w:rsid w:val="00855B5E"/>
    <w:rsid w:val="00856104"/>
    <w:rsid w:val="00856FA6"/>
    <w:rsid w:val="0086161F"/>
    <w:rsid w:val="008634E2"/>
    <w:rsid w:val="0086426A"/>
    <w:rsid w:val="00865248"/>
    <w:rsid w:val="00865686"/>
    <w:rsid w:val="0086687E"/>
    <w:rsid w:val="0086722B"/>
    <w:rsid w:val="008719EB"/>
    <w:rsid w:val="00873319"/>
    <w:rsid w:val="00873A91"/>
    <w:rsid w:val="008807BF"/>
    <w:rsid w:val="0088312A"/>
    <w:rsid w:val="008846B9"/>
    <w:rsid w:val="008860A0"/>
    <w:rsid w:val="00886EB3"/>
    <w:rsid w:val="0088793C"/>
    <w:rsid w:val="00891ABC"/>
    <w:rsid w:val="00891D48"/>
    <w:rsid w:val="008A0DA2"/>
    <w:rsid w:val="008A2239"/>
    <w:rsid w:val="008A30D5"/>
    <w:rsid w:val="008A60B9"/>
    <w:rsid w:val="008A666B"/>
    <w:rsid w:val="008B31A8"/>
    <w:rsid w:val="008C1C40"/>
    <w:rsid w:val="008C2AD7"/>
    <w:rsid w:val="008C63B7"/>
    <w:rsid w:val="008C787C"/>
    <w:rsid w:val="008D210A"/>
    <w:rsid w:val="008D2F0D"/>
    <w:rsid w:val="008D3AB7"/>
    <w:rsid w:val="008D42B0"/>
    <w:rsid w:val="008D5836"/>
    <w:rsid w:val="008E23F9"/>
    <w:rsid w:val="008E24C4"/>
    <w:rsid w:val="008E55BB"/>
    <w:rsid w:val="008F016F"/>
    <w:rsid w:val="008F1587"/>
    <w:rsid w:val="008F29F2"/>
    <w:rsid w:val="008F2CF2"/>
    <w:rsid w:val="00900288"/>
    <w:rsid w:val="009007AB"/>
    <w:rsid w:val="009030ED"/>
    <w:rsid w:val="00904857"/>
    <w:rsid w:val="00906ED3"/>
    <w:rsid w:val="009215F4"/>
    <w:rsid w:val="009268AE"/>
    <w:rsid w:val="0093011A"/>
    <w:rsid w:val="0093184B"/>
    <w:rsid w:val="0093217A"/>
    <w:rsid w:val="0093449B"/>
    <w:rsid w:val="009371CF"/>
    <w:rsid w:val="009374F6"/>
    <w:rsid w:val="009405B7"/>
    <w:rsid w:val="00940A8D"/>
    <w:rsid w:val="00941F94"/>
    <w:rsid w:val="009429A4"/>
    <w:rsid w:val="00942DCE"/>
    <w:rsid w:val="00944235"/>
    <w:rsid w:val="009459D9"/>
    <w:rsid w:val="00951606"/>
    <w:rsid w:val="00951658"/>
    <w:rsid w:val="00953282"/>
    <w:rsid w:val="00955DA6"/>
    <w:rsid w:val="009560A1"/>
    <w:rsid w:val="00957D0C"/>
    <w:rsid w:val="00962A54"/>
    <w:rsid w:val="00970CF2"/>
    <w:rsid w:val="00971670"/>
    <w:rsid w:val="00971AEF"/>
    <w:rsid w:val="009734EB"/>
    <w:rsid w:val="0097587E"/>
    <w:rsid w:val="00980992"/>
    <w:rsid w:val="00982EAF"/>
    <w:rsid w:val="009833B4"/>
    <w:rsid w:val="009855EA"/>
    <w:rsid w:val="00985D82"/>
    <w:rsid w:val="0098771A"/>
    <w:rsid w:val="0099155A"/>
    <w:rsid w:val="0099215B"/>
    <w:rsid w:val="009922A2"/>
    <w:rsid w:val="00993FC2"/>
    <w:rsid w:val="009A0460"/>
    <w:rsid w:val="009A3A00"/>
    <w:rsid w:val="009A5948"/>
    <w:rsid w:val="009A5E6C"/>
    <w:rsid w:val="009A698B"/>
    <w:rsid w:val="009A6BCF"/>
    <w:rsid w:val="009A7455"/>
    <w:rsid w:val="009B2B70"/>
    <w:rsid w:val="009B3AB1"/>
    <w:rsid w:val="009B6E54"/>
    <w:rsid w:val="009C036B"/>
    <w:rsid w:val="009C1623"/>
    <w:rsid w:val="009C2D0C"/>
    <w:rsid w:val="009C4A35"/>
    <w:rsid w:val="009C51B3"/>
    <w:rsid w:val="009C6A1C"/>
    <w:rsid w:val="009D7838"/>
    <w:rsid w:val="009D7E19"/>
    <w:rsid w:val="009E0ABB"/>
    <w:rsid w:val="009E17BC"/>
    <w:rsid w:val="009E3AE3"/>
    <w:rsid w:val="009E4924"/>
    <w:rsid w:val="009E4BF5"/>
    <w:rsid w:val="009F1807"/>
    <w:rsid w:val="009F191C"/>
    <w:rsid w:val="009F2EA9"/>
    <w:rsid w:val="009F3648"/>
    <w:rsid w:val="00A00933"/>
    <w:rsid w:val="00A01CEB"/>
    <w:rsid w:val="00A0337F"/>
    <w:rsid w:val="00A04D27"/>
    <w:rsid w:val="00A05B21"/>
    <w:rsid w:val="00A10793"/>
    <w:rsid w:val="00A11458"/>
    <w:rsid w:val="00A132A1"/>
    <w:rsid w:val="00A13CD0"/>
    <w:rsid w:val="00A204AD"/>
    <w:rsid w:val="00A206C1"/>
    <w:rsid w:val="00A20B0E"/>
    <w:rsid w:val="00A23EB9"/>
    <w:rsid w:val="00A2422F"/>
    <w:rsid w:val="00A25350"/>
    <w:rsid w:val="00A30428"/>
    <w:rsid w:val="00A314B0"/>
    <w:rsid w:val="00A375C0"/>
    <w:rsid w:val="00A43534"/>
    <w:rsid w:val="00A44939"/>
    <w:rsid w:val="00A44C89"/>
    <w:rsid w:val="00A503D7"/>
    <w:rsid w:val="00A51FC2"/>
    <w:rsid w:val="00A537C5"/>
    <w:rsid w:val="00A54371"/>
    <w:rsid w:val="00A5641D"/>
    <w:rsid w:val="00A629DD"/>
    <w:rsid w:val="00A646D8"/>
    <w:rsid w:val="00A65389"/>
    <w:rsid w:val="00A7090D"/>
    <w:rsid w:val="00A7739F"/>
    <w:rsid w:val="00A801B0"/>
    <w:rsid w:val="00A81507"/>
    <w:rsid w:val="00A83599"/>
    <w:rsid w:val="00A83DCF"/>
    <w:rsid w:val="00A83FB5"/>
    <w:rsid w:val="00A84620"/>
    <w:rsid w:val="00A84DC6"/>
    <w:rsid w:val="00A8765C"/>
    <w:rsid w:val="00A948CC"/>
    <w:rsid w:val="00A979A0"/>
    <w:rsid w:val="00A97E5A"/>
    <w:rsid w:val="00AA0074"/>
    <w:rsid w:val="00AA26A2"/>
    <w:rsid w:val="00AA3578"/>
    <w:rsid w:val="00AA4078"/>
    <w:rsid w:val="00AA4767"/>
    <w:rsid w:val="00AB32BE"/>
    <w:rsid w:val="00AB596F"/>
    <w:rsid w:val="00AB6074"/>
    <w:rsid w:val="00AC702C"/>
    <w:rsid w:val="00AD2D7F"/>
    <w:rsid w:val="00AD6008"/>
    <w:rsid w:val="00AD74B4"/>
    <w:rsid w:val="00AE2D16"/>
    <w:rsid w:val="00AE6F6F"/>
    <w:rsid w:val="00AE7E9C"/>
    <w:rsid w:val="00AF318A"/>
    <w:rsid w:val="00AF5AFE"/>
    <w:rsid w:val="00AF68AC"/>
    <w:rsid w:val="00B008A1"/>
    <w:rsid w:val="00B01569"/>
    <w:rsid w:val="00B04D70"/>
    <w:rsid w:val="00B11B4B"/>
    <w:rsid w:val="00B13685"/>
    <w:rsid w:val="00B1550C"/>
    <w:rsid w:val="00B16891"/>
    <w:rsid w:val="00B24146"/>
    <w:rsid w:val="00B26C6E"/>
    <w:rsid w:val="00B32728"/>
    <w:rsid w:val="00B33397"/>
    <w:rsid w:val="00B33B52"/>
    <w:rsid w:val="00B35719"/>
    <w:rsid w:val="00B36AB2"/>
    <w:rsid w:val="00B409FD"/>
    <w:rsid w:val="00B41337"/>
    <w:rsid w:val="00B416EA"/>
    <w:rsid w:val="00B43703"/>
    <w:rsid w:val="00B43F03"/>
    <w:rsid w:val="00B50987"/>
    <w:rsid w:val="00B52F18"/>
    <w:rsid w:val="00B53F10"/>
    <w:rsid w:val="00B57E3B"/>
    <w:rsid w:val="00B605F4"/>
    <w:rsid w:val="00B61AB7"/>
    <w:rsid w:val="00B632DC"/>
    <w:rsid w:val="00B639D3"/>
    <w:rsid w:val="00B669E6"/>
    <w:rsid w:val="00B706EC"/>
    <w:rsid w:val="00B70AC4"/>
    <w:rsid w:val="00B733E2"/>
    <w:rsid w:val="00B73805"/>
    <w:rsid w:val="00B7497A"/>
    <w:rsid w:val="00B80C2E"/>
    <w:rsid w:val="00B85397"/>
    <w:rsid w:val="00B90588"/>
    <w:rsid w:val="00B928F6"/>
    <w:rsid w:val="00B96034"/>
    <w:rsid w:val="00B96631"/>
    <w:rsid w:val="00B96E98"/>
    <w:rsid w:val="00B97797"/>
    <w:rsid w:val="00B97E12"/>
    <w:rsid w:val="00BA0AFB"/>
    <w:rsid w:val="00BA190F"/>
    <w:rsid w:val="00BA44F5"/>
    <w:rsid w:val="00BB155B"/>
    <w:rsid w:val="00BB2075"/>
    <w:rsid w:val="00BB2E39"/>
    <w:rsid w:val="00BC157A"/>
    <w:rsid w:val="00BC2023"/>
    <w:rsid w:val="00BC3AB2"/>
    <w:rsid w:val="00BC5522"/>
    <w:rsid w:val="00BC6046"/>
    <w:rsid w:val="00BC64C7"/>
    <w:rsid w:val="00BC6A14"/>
    <w:rsid w:val="00BD3D56"/>
    <w:rsid w:val="00BE0A73"/>
    <w:rsid w:val="00BE1C2E"/>
    <w:rsid w:val="00BE22F4"/>
    <w:rsid w:val="00BE6288"/>
    <w:rsid w:val="00BE670D"/>
    <w:rsid w:val="00BE79C5"/>
    <w:rsid w:val="00BF585A"/>
    <w:rsid w:val="00BF59B8"/>
    <w:rsid w:val="00BF7CF3"/>
    <w:rsid w:val="00C00951"/>
    <w:rsid w:val="00C012C9"/>
    <w:rsid w:val="00C128D0"/>
    <w:rsid w:val="00C200ED"/>
    <w:rsid w:val="00C21BA8"/>
    <w:rsid w:val="00C2240E"/>
    <w:rsid w:val="00C240DB"/>
    <w:rsid w:val="00C249E2"/>
    <w:rsid w:val="00C26EB8"/>
    <w:rsid w:val="00C272FF"/>
    <w:rsid w:val="00C316B9"/>
    <w:rsid w:val="00C32CF6"/>
    <w:rsid w:val="00C36600"/>
    <w:rsid w:val="00C37B52"/>
    <w:rsid w:val="00C4110E"/>
    <w:rsid w:val="00C42490"/>
    <w:rsid w:val="00C42877"/>
    <w:rsid w:val="00C43DE7"/>
    <w:rsid w:val="00C44436"/>
    <w:rsid w:val="00C454E7"/>
    <w:rsid w:val="00C46654"/>
    <w:rsid w:val="00C47B6E"/>
    <w:rsid w:val="00C51750"/>
    <w:rsid w:val="00C52F4D"/>
    <w:rsid w:val="00C5762D"/>
    <w:rsid w:val="00C62091"/>
    <w:rsid w:val="00C6273C"/>
    <w:rsid w:val="00C63BA0"/>
    <w:rsid w:val="00C63BCD"/>
    <w:rsid w:val="00C63F91"/>
    <w:rsid w:val="00C66745"/>
    <w:rsid w:val="00C66DBF"/>
    <w:rsid w:val="00C76622"/>
    <w:rsid w:val="00C77EC8"/>
    <w:rsid w:val="00C81299"/>
    <w:rsid w:val="00C8242D"/>
    <w:rsid w:val="00C926F8"/>
    <w:rsid w:val="00C92AE7"/>
    <w:rsid w:val="00C92DAC"/>
    <w:rsid w:val="00C93C2F"/>
    <w:rsid w:val="00C942FC"/>
    <w:rsid w:val="00C9501D"/>
    <w:rsid w:val="00CA3337"/>
    <w:rsid w:val="00CA6836"/>
    <w:rsid w:val="00CA68C3"/>
    <w:rsid w:val="00CA692C"/>
    <w:rsid w:val="00CA79A0"/>
    <w:rsid w:val="00CB20CD"/>
    <w:rsid w:val="00CB2E49"/>
    <w:rsid w:val="00CB4ECF"/>
    <w:rsid w:val="00CB6A5A"/>
    <w:rsid w:val="00CC1648"/>
    <w:rsid w:val="00CC16C5"/>
    <w:rsid w:val="00CC4B56"/>
    <w:rsid w:val="00CC69C7"/>
    <w:rsid w:val="00CC7E91"/>
    <w:rsid w:val="00CD0B39"/>
    <w:rsid w:val="00CD15FD"/>
    <w:rsid w:val="00CD3A29"/>
    <w:rsid w:val="00CD4614"/>
    <w:rsid w:val="00CD4978"/>
    <w:rsid w:val="00CE58AF"/>
    <w:rsid w:val="00CF008E"/>
    <w:rsid w:val="00CF11FE"/>
    <w:rsid w:val="00CF1255"/>
    <w:rsid w:val="00CF15C4"/>
    <w:rsid w:val="00CF253D"/>
    <w:rsid w:val="00CF52EA"/>
    <w:rsid w:val="00CF594C"/>
    <w:rsid w:val="00CF73F9"/>
    <w:rsid w:val="00D034F7"/>
    <w:rsid w:val="00D050B4"/>
    <w:rsid w:val="00D055B1"/>
    <w:rsid w:val="00D07BF7"/>
    <w:rsid w:val="00D07D0E"/>
    <w:rsid w:val="00D11D7A"/>
    <w:rsid w:val="00D16190"/>
    <w:rsid w:val="00D16CC6"/>
    <w:rsid w:val="00D170B5"/>
    <w:rsid w:val="00D21350"/>
    <w:rsid w:val="00D22776"/>
    <w:rsid w:val="00D23ABB"/>
    <w:rsid w:val="00D23AF9"/>
    <w:rsid w:val="00D26E6D"/>
    <w:rsid w:val="00D27598"/>
    <w:rsid w:val="00D303A5"/>
    <w:rsid w:val="00D35670"/>
    <w:rsid w:val="00D3587E"/>
    <w:rsid w:val="00D36B5E"/>
    <w:rsid w:val="00D37BF7"/>
    <w:rsid w:val="00D42C5B"/>
    <w:rsid w:val="00D43321"/>
    <w:rsid w:val="00D43852"/>
    <w:rsid w:val="00D47AAB"/>
    <w:rsid w:val="00D502BD"/>
    <w:rsid w:val="00D50447"/>
    <w:rsid w:val="00D5088C"/>
    <w:rsid w:val="00D51518"/>
    <w:rsid w:val="00D538B9"/>
    <w:rsid w:val="00D54E33"/>
    <w:rsid w:val="00D615BE"/>
    <w:rsid w:val="00D61F0C"/>
    <w:rsid w:val="00D62714"/>
    <w:rsid w:val="00D627A4"/>
    <w:rsid w:val="00D651C8"/>
    <w:rsid w:val="00D670FF"/>
    <w:rsid w:val="00D678B6"/>
    <w:rsid w:val="00D714FC"/>
    <w:rsid w:val="00D721B7"/>
    <w:rsid w:val="00D72428"/>
    <w:rsid w:val="00D739BE"/>
    <w:rsid w:val="00D81CFF"/>
    <w:rsid w:val="00D81D9C"/>
    <w:rsid w:val="00D82C75"/>
    <w:rsid w:val="00D85DF2"/>
    <w:rsid w:val="00D86067"/>
    <w:rsid w:val="00D8665C"/>
    <w:rsid w:val="00D908A6"/>
    <w:rsid w:val="00D90DE1"/>
    <w:rsid w:val="00D965A0"/>
    <w:rsid w:val="00D971FA"/>
    <w:rsid w:val="00DA0D98"/>
    <w:rsid w:val="00DA1A09"/>
    <w:rsid w:val="00DB147B"/>
    <w:rsid w:val="00DB247D"/>
    <w:rsid w:val="00DB6553"/>
    <w:rsid w:val="00DC0A95"/>
    <w:rsid w:val="00DC659F"/>
    <w:rsid w:val="00DC6955"/>
    <w:rsid w:val="00DC7335"/>
    <w:rsid w:val="00DD2CF5"/>
    <w:rsid w:val="00DE246B"/>
    <w:rsid w:val="00DF0B2A"/>
    <w:rsid w:val="00DF0E29"/>
    <w:rsid w:val="00DF2D74"/>
    <w:rsid w:val="00DF32D7"/>
    <w:rsid w:val="00E0399B"/>
    <w:rsid w:val="00E0605A"/>
    <w:rsid w:val="00E14529"/>
    <w:rsid w:val="00E15862"/>
    <w:rsid w:val="00E1685A"/>
    <w:rsid w:val="00E17100"/>
    <w:rsid w:val="00E27B3C"/>
    <w:rsid w:val="00E301BA"/>
    <w:rsid w:val="00E313A5"/>
    <w:rsid w:val="00E3146E"/>
    <w:rsid w:val="00E314CC"/>
    <w:rsid w:val="00E316B1"/>
    <w:rsid w:val="00E3180D"/>
    <w:rsid w:val="00E31B6B"/>
    <w:rsid w:val="00E33CAA"/>
    <w:rsid w:val="00E348B3"/>
    <w:rsid w:val="00E45541"/>
    <w:rsid w:val="00E477CC"/>
    <w:rsid w:val="00E50761"/>
    <w:rsid w:val="00E509C9"/>
    <w:rsid w:val="00E6184A"/>
    <w:rsid w:val="00E621E2"/>
    <w:rsid w:val="00E640D8"/>
    <w:rsid w:val="00E65F01"/>
    <w:rsid w:val="00E66230"/>
    <w:rsid w:val="00E72087"/>
    <w:rsid w:val="00E73E73"/>
    <w:rsid w:val="00E74100"/>
    <w:rsid w:val="00E74FA4"/>
    <w:rsid w:val="00E75C2C"/>
    <w:rsid w:val="00E8098B"/>
    <w:rsid w:val="00E81108"/>
    <w:rsid w:val="00E8179C"/>
    <w:rsid w:val="00E85726"/>
    <w:rsid w:val="00E85CF4"/>
    <w:rsid w:val="00E86EEA"/>
    <w:rsid w:val="00E87B56"/>
    <w:rsid w:val="00E91B85"/>
    <w:rsid w:val="00E94B0D"/>
    <w:rsid w:val="00EB25C0"/>
    <w:rsid w:val="00EB3B58"/>
    <w:rsid w:val="00EB5403"/>
    <w:rsid w:val="00EB5D7F"/>
    <w:rsid w:val="00EB72FC"/>
    <w:rsid w:val="00EB7593"/>
    <w:rsid w:val="00EB7745"/>
    <w:rsid w:val="00EB7A07"/>
    <w:rsid w:val="00EC0095"/>
    <w:rsid w:val="00EC2E69"/>
    <w:rsid w:val="00EC396D"/>
    <w:rsid w:val="00EC6F68"/>
    <w:rsid w:val="00EC7A64"/>
    <w:rsid w:val="00ED0B9D"/>
    <w:rsid w:val="00ED2091"/>
    <w:rsid w:val="00ED6E17"/>
    <w:rsid w:val="00ED7B6C"/>
    <w:rsid w:val="00EE15BF"/>
    <w:rsid w:val="00EE1A9E"/>
    <w:rsid w:val="00EE1B87"/>
    <w:rsid w:val="00EE6170"/>
    <w:rsid w:val="00EF213C"/>
    <w:rsid w:val="00EF42C1"/>
    <w:rsid w:val="00EF42E7"/>
    <w:rsid w:val="00EF43C3"/>
    <w:rsid w:val="00EF7962"/>
    <w:rsid w:val="00F03942"/>
    <w:rsid w:val="00F04009"/>
    <w:rsid w:val="00F042CC"/>
    <w:rsid w:val="00F06884"/>
    <w:rsid w:val="00F122DD"/>
    <w:rsid w:val="00F24F16"/>
    <w:rsid w:val="00F31203"/>
    <w:rsid w:val="00F33166"/>
    <w:rsid w:val="00F354AE"/>
    <w:rsid w:val="00F36D32"/>
    <w:rsid w:val="00F44141"/>
    <w:rsid w:val="00F456F6"/>
    <w:rsid w:val="00F46388"/>
    <w:rsid w:val="00F54689"/>
    <w:rsid w:val="00F56404"/>
    <w:rsid w:val="00F62D66"/>
    <w:rsid w:val="00F81B2A"/>
    <w:rsid w:val="00F85AA3"/>
    <w:rsid w:val="00F9219B"/>
    <w:rsid w:val="00F963D4"/>
    <w:rsid w:val="00FA22F8"/>
    <w:rsid w:val="00FA4909"/>
    <w:rsid w:val="00FA6E73"/>
    <w:rsid w:val="00FA7D18"/>
    <w:rsid w:val="00FB0619"/>
    <w:rsid w:val="00FB5FF2"/>
    <w:rsid w:val="00FC0AA0"/>
    <w:rsid w:val="00FC4B18"/>
    <w:rsid w:val="00FC7682"/>
    <w:rsid w:val="00FD073F"/>
    <w:rsid w:val="00FD1A50"/>
    <w:rsid w:val="00FD1B1F"/>
    <w:rsid w:val="00FD4C0E"/>
    <w:rsid w:val="00FD7A87"/>
    <w:rsid w:val="00FD7C88"/>
    <w:rsid w:val="00FE2105"/>
    <w:rsid w:val="00FE2166"/>
    <w:rsid w:val="00FF3D40"/>
    <w:rsid w:val="00FF4F54"/>
    <w:rsid w:val="00FF6839"/>
    <w:rsid w:val="00FF7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fill="f" fillcolor="white" stroke="f">
      <v:fill color="white" on="f"/>
      <v:stroke on="f"/>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64DD"/>
    <w:pPr>
      <w:spacing w:after="120" w:line="300" w:lineRule="exact"/>
    </w:pPr>
    <w:rPr>
      <w:rFonts w:ascii="MaRS Marcin" w:hAnsi="MaRS Marcin"/>
    </w:rPr>
  </w:style>
  <w:style w:type="paragraph" w:styleId="Heading1">
    <w:name w:val="heading 1"/>
    <w:next w:val="Normal"/>
    <w:link w:val="Heading1Char"/>
    <w:uiPriority w:val="9"/>
    <w:qFormat/>
    <w:rsid w:val="00CF594C"/>
    <w:pPr>
      <w:keepNext/>
      <w:keepLines/>
      <w:pBdr>
        <w:top w:val="single" w:sz="18" w:space="6" w:color="003DA5"/>
        <w:bottom w:val="dotted" w:sz="18" w:space="6" w:color="003DA5"/>
      </w:pBdr>
      <w:spacing w:after="240" w:line="480" w:lineRule="exact"/>
      <w:outlineLvl w:val="0"/>
    </w:pPr>
    <w:rPr>
      <w:rFonts w:ascii="MaRS Marcin" w:eastAsiaTheme="majorEastAsia" w:hAnsi="MaRS Marcin" w:cs="Arial"/>
      <w:b/>
      <w:bCs/>
      <w:color w:val="003DA5"/>
      <w:spacing w:val="4"/>
      <w:sz w:val="36"/>
      <w:szCs w:val="36"/>
    </w:rPr>
  </w:style>
  <w:style w:type="paragraph" w:styleId="Heading2">
    <w:name w:val="heading 2"/>
    <w:next w:val="Normal"/>
    <w:link w:val="Heading2Char"/>
    <w:uiPriority w:val="9"/>
    <w:unhideWhenUsed/>
    <w:qFormat/>
    <w:rsid w:val="00CF594C"/>
    <w:pPr>
      <w:keepNext/>
      <w:spacing w:before="120" w:after="120"/>
      <w:outlineLvl w:val="1"/>
    </w:pPr>
    <w:rPr>
      <w:rFonts w:ascii="MaRS Marcin" w:hAnsi="MaRS Marcin" w:cs="Arial"/>
      <w:b/>
      <w:color w:val="003DA5"/>
      <w:spacing w:val="4"/>
      <w:sz w:val="28"/>
      <w:szCs w:val="28"/>
    </w:rPr>
  </w:style>
  <w:style w:type="paragraph" w:styleId="Heading3">
    <w:name w:val="heading 3"/>
    <w:basedOn w:val="Normal"/>
    <w:next w:val="Normal"/>
    <w:link w:val="Heading3Char"/>
    <w:uiPriority w:val="9"/>
    <w:unhideWhenUsed/>
    <w:qFormat/>
    <w:rsid w:val="00CF594C"/>
    <w:pPr>
      <w:spacing w:before="120"/>
      <w:outlineLvl w:val="2"/>
    </w:pPr>
    <w:rPr>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B6B"/>
  </w:style>
  <w:style w:type="character" w:customStyle="1" w:styleId="FootnoteTextChar">
    <w:name w:val="Footnote Text Char"/>
    <w:basedOn w:val="DefaultParagraphFont"/>
    <w:link w:val="FootnoteText"/>
    <w:uiPriority w:val="99"/>
    <w:rsid w:val="00E31B6B"/>
  </w:style>
  <w:style w:type="character" w:styleId="FootnoteReference">
    <w:name w:val="footnote reference"/>
    <w:basedOn w:val="DefaultParagraphFont"/>
    <w:uiPriority w:val="99"/>
    <w:unhideWhenUsed/>
    <w:rsid w:val="00E31B6B"/>
    <w:rPr>
      <w:vertAlign w:val="superscript"/>
    </w:rPr>
  </w:style>
  <w:style w:type="paragraph" w:customStyle="1" w:styleId="Bullet">
    <w:name w:val="Bullet"/>
    <w:basedOn w:val="Normal"/>
    <w:link w:val="BulletChar"/>
    <w:qFormat/>
    <w:rsid w:val="00C92DAC"/>
    <w:pPr>
      <w:numPr>
        <w:numId w:val="1"/>
      </w:numPr>
      <w:spacing w:line="240" w:lineRule="auto"/>
      <w:contextualSpacing/>
    </w:pPr>
  </w:style>
  <w:style w:type="character" w:customStyle="1" w:styleId="BulletChar">
    <w:name w:val="Bullet Char"/>
    <w:basedOn w:val="DefaultParagraphFont"/>
    <w:link w:val="Bullet"/>
    <w:qFormat/>
    <w:rsid w:val="00C92DAC"/>
    <w:rPr>
      <w:rFonts w:ascii="MaRS Marcin" w:hAnsi="MaRS Marcin"/>
    </w:rPr>
  </w:style>
  <w:style w:type="paragraph" w:styleId="ListParagraph">
    <w:name w:val="List Paragraph"/>
    <w:basedOn w:val="Normal"/>
    <w:uiPriority w:val="34"/>
    <w:qFormat/>
    <w:rsid w:val="00F963D4"/>
    <w:pPr>
      <w:ind w:left="720"/>
      <w:contextualSpacing/>
    </w:pPr>
  </w:style>
  <w:style w:type="paragraph" w:styleId="BalloonText">
    <w:name w:val="Balloon Text"/>
    <w:basedOn w:val="Normal"/>
    <w:link w:val="BalloonTextChar"/>
    <w:uiPriority w:val="99"/>
    <w:semiHidden/>
    <w:unhideWhenUsed/>
    <w:rsid w:val="00006B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BAC"/>
    <w:rPr>
      <w:rFonts w:ascii="Lucida Grande" w:hAnsi="Lucida Grande" w:cs="Lucida Grande"/>
      <w:sz w:val="18"/>
      <w:szCs w:val="18"/>
    </w:rPr>
  </w:style>
  <w:style w:type="table" w:styleId="TableGrid">
    <w:name w:val="Table Grid"/>
    <w:basedOn w:val="TableNormal"/>
    <w:uiPriority w:val="59"/>
    <w:rsid w:val="00931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7739F"/>
    <w:rPr>
      <w:sz w:val="16"/>
      <w:szCs w:val="16"/>
    </w:rPr>
  </w:style>
  <w:style w:type="paragraph" w:styleId="CommentText">
    <w:name w:val="annotation text"/>
    <w:basedOn w:val="Normal"/>
    <w:link w:val="CommentTextChar"/>
    <w:uiPriority w:val="99"/>
    <w:unhideWhenUsed/>
    <w:rsid w:val="00A7739F"/>
    <w:rPr>
      <w:sz w:val="20"/>
      <w:szCs w:val="20"/>
    </w:rPr>
  </w:style>
  <w:style w:type="character" w:customStyle="1" w:styleId="CommentTextChar">
    <w:name w:val="Comment Text Char"/>
    <w:basedOn w:val="DefaultParagraphFont"/>
    <w:link w:val="CommentText"/>
    <w:uiPriority w:val="99"/>
    <w:rsid w:val="00A7739F"/>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A7739F"/>
    <w:rPr>
      <w:b/>
      <w:bCs/>
    </w:rPr>
  </w:style>
  <w:style w:type="character" w:customStyle="1" w:styleId="CommentSubjectChar">
    <w:name w:val="Comment Subject Char"/>
    <w:basedOn w:val="CommentTextChar"/>
    <w:link w:val="CommentSubject"/>
    <w:uiPriority w:val="99"/>
    <w:semiHidden/>
    <w:rsid w:val="00A7739F"/>
    <w:rPr>
      <w:rFonts w:ascii="Helvetica" w:hAnsi="Helvetica"/>
      <w:b/>
      <w:bCs/>
      <w:sz w:val="20"/>
      <w:szCs w:val="20"/>
    </w:rPr>
  </w:style>
  <w:style w:type="paragraph" w:styleId="Revision">
    <w:name w:val="Revision"/>
    <w:hidden/>
    <w:uiPriority w:val="99"/>
    <w:semiHidden/>
    <w:rsid w:val="00134043"/>
    <w:rPr>
      <w:rFonts w:ascii="Helvetica" w:hAnsi="Helvetica"/>
    </w:rPr>
  </w:style>
  <w:style w:type="paragraph" w:styleId="Header">
    <w:name w:val="header"/>
    <w:basedOn w:val="Normal"/>
    <w:link w:val="HeaderChar"/>
    <w:uiPriority w:val="99"/>
    <w:unhideWhenUsed/>
    <w:rsid w:val="00134043"/>
    <w:pPr>
      <w:tabs>
        <w:tab w:val="center" w:pos="4320"/>
        <w:tab w:val="right" w:pos="8640"/>
      </w:tabs>
    </w:pPr>
  </w:style>
  <w:style w:type="character" w:customStyle="1" w:styleId="HeaderChar">
    <w:name w:val="Header Char"/>
    <w:basedOn w:val="DefaultParagraphFont"/>
    <w:link w:val="Header"/>
    <w:uiPriority w:val="99"/>
    <w:rsid w:val="00134043"/>
    <w:rPr>
      <w:rFonts w:ascii="Helvetica" w:hAnsi="Helvetica"/>
    </w:rPr>
  </w:style>
  <w:style w:type="paragraph" w:styleId="Footer">
    <w:name w:val="footer"/>
    <w:link w:val="FooterChar"/>
    <w:uiPriority w:val="99"/>
    <w:unhideWhenUsed/>
    <w:rsid w:val="00C92DAC"/>
    <w:pPr>
      <w:pBdr>
        <w:top w:val="dotted" w:sz="12" w:space="3" w:color="2578FF"/>
      </w:pBdr>
      <w:tabs>
        <w:tab w:val="right" w:pos="10530"/>
      </w:tabs>
      <w:jc w:val="right"/>
    </w:pPr>
    <w:rPr>
      <w:rFonts w:ascii="MaRS Marcin" w:hAnsi="MaRS Marcin" w:cs="Arial"/>
      <w:b/>
      <w:color w:val="92CDDC" w:themeColor="accent5" w:themeTint="99"/>
      <w:sz w:val="20"/>
      <w:szCs w:val="20"/>
    </w:rPr>
  </w:style>
  <w:style w:type="character" w:customStyle="1" w:styleId="FooterChar">
    <w:name w:val="Footer Char"/>
    <w:basedOn w:val="DefaultParagraphFont"/>
    <w:link w:val="Footer"/>
    <w:uiPriority w:val="99"/>
    <w:rsid w:val="00C92DAC"/>
    <w:rPr>
      <w:rFonts w:ascii="MaRS Marcin" w:hAnsi="MaRS Marcin" w:cs="Arial"/>
      <w:b/>
      <w:color w:val="92CDDC" w:themeColor="accent5" w:themeTint="99"/>
      <w:sz w:val="20"/>
      <w:szCs w:val="20"/>
    </w:rPr>
  </w:style>
  <w:style w:type="character" w:customStyle="1" w:styleId="Heading2Char">
    <w:name w:val="Heading 2 Char"/>
    <w:basedOn w:val="DefaultParagraphFont"/>
    <w:link w:val="Heading2"/>
    <w:uiPriority w:val="9"/>
    <w:rsid w:val="00CF594C"/>
    <w:rPr>
      <w:rFonts w:ascii="MaRS Marcin" w:hAnsi="MaRS Marcin" w:cs="Arial"/>
      <w:b/>
      <w:color w:val="003DA5"/>
      <w:spacing w:val="4"/>
      <w:sz w:val="28"/>
      <w:szCs w:val="28"/>
    </w:rPr>
  </w:style>
  <w:style w:type="character" w:styleId="Hyperlink">
    <w:name w:val="Hyperlink"/>
    <w:basedOn w:val="DefaultParagraphFont"/>
    <w:uiPriority w:val="99"/>
    <w:unhideWhenUsed/>
    <w:rsid w:val="003864DD"/>
    <w:rPr>
      <w:color w:val="4483D0"/>
      <w:u w:val="none"/>
    </w:rPr>
  </w:style>
  <w:style w:type="character" w:styleId="FollowedHyperlink">
    <w:name w:val="FollowedHyperlink"/>
    <w:basedOn w:val="DefaultParagraphFont"/>
    <w:uiPriority w:val="99"/>
    <w:semiHidden/>
    <w:unhideWhenUsed/>
    <w:rsid w:val="009E4924"/>
    <w:rPr>
      <w:color w:val="800080" w:themeColor="followedHyperlink"/>
      <w:u w:val="single"/>
    </w:rPr>
  </w:style>
  <w:style w:type="character" w:customStyle="1" w:styleId="Heading1Char">
    <w:name w:val="Heading 1 Char"/>
    <w:basedOn w:val="DefaultParagraphFont"/>
    <w:link w:val="Heading1"/>
    <w:uiPriority w:val="9"/>
    <w:rsid w:val="00CF594C"/>
    <w:rPr>
      <w:rFonts w:ascii="MaRS Marcin" w:eastAsiaTheme="majorEastAsia" w:hAnsi="MaRS Marcin" w:cs="Arial"/>
      <w:b/>
      <w:bCs/>
      <w:color w:val="003DA5"/>
      <w:spacing w:val="4"/>
      <w:sz w:val="36"/>
      <w:szCs w:val="36"/>
    </w:rPr>
  </w:style>
  <w:style w:type="paragraph" w:customStyle="1" w:styleId="Pullquote">
    <w:name w:val="Pullquote"/>
    <w:basedOn w:val="Normal"/>
    <w:link w:val="PullquoteChar"/>
    <w:qFormat/>
    <w:rsid w:val="0078537C"/>
    <w:pPr>
      <w:spacing w:line="480" w:lineRule="exact"/>
    </w:pPr>
    <w:rPr>
      <w:rFonts w:cs="Arial"/>
      <w:b/>
      <w:color w:val="003DA3"/>
      <w:sz w:val="36"/>
      <w:szCs w:val="36"/>
    </w:rPr>
  </w:style>
  <w:style w:type="character" w:customStyle="1" w:styleId="PullquoteChar">
    <w:name w:val="Pullquote Char"/>
    <w:basedOn w:val="DefaultParagraphFont"/>
    <w:link w:val="Pullquote"/>
    <w:rsid w:val="0078537C"/>
    <w:rPr>
      <w:rFonts w:ascii="Arial" w:hAnsi="Arial" w:cs="Arial"/>
      <w:b/>
      <w:color w:val="003DA3"/>
      <w:sz w:val="36"/>
      <w:szCs w:val="36"/>
    </w:rPr>
  </w:style>
  <w:style w:type="paragraph" w:styleId="Caption">
    <w:name w:val="caption"/>
    <w:basedOn w:val="Normal"/>
    <w:next w:val="Normal"/>
    <w:uiPriority w:val="35"/>
    <w:unhideWhenUsed/>
    <w:qFormat/>
    <w:rsid w:val="00AD2D7F"/>
    <w:pPr>
      <w:spacing w:after="200" w:line="260" w:lineRule="exact"/>
    </w:pPr>
    <w:rPr>
      <w:bCs/>
      <w:i/>
      <w:sz w:val="18"/>
      <w:szCs w:val="18"/>
    </w:rPr>
  </w:style>
  <w:style w:type="character" w:customStyle="1" w:styleId="Heading3Char">
    <w:name w:val="Heading 3 Char"/>
    <w:basedOn w:val="DefaultParagraphFont"/>
    <w:link w:val="Heading3"/>
    <w:uiPriority w:val="9"/>
    <w:rsid w:val="00CF594C"/>
    <w:rPr>
      <w:rFonts w:ascii="MaRS Marcin" w:hAnsi="MaRS Marcin"/>
      <w:b/>
      <w:spacing w:val="4"/>
    </w:rPr>
  </w:style>
  <w:style w:type="paragraph" w:styleId="NormalWeb">
    <w:name w:val="Normal (Web)"/>
    <w:basedOn w:val="Normal"/>
    <w:uiPriority w:val="99"/>
    <w:semiHidden/>
    <w:unhideWhenUsed/>
    <w:rsid w:val="00B733E2"/>
    <w:pPr>
      <w:spacing w:before="100" w:beforeAutospacing="1" w:after="100" w:afterAutospacing="1" w:line="240" w:lineRule="auto"/>
    </w:pPr>
    <w:rPr>
      <w:rFonts w:ascii="Times New Roman" w:hAnsi="Times New Roman" w:cs="Times New Roman"/>
      <w:sz w:val="20"/>
      <w:szCs w:val="20"/>
      <w:lang w:val="en-CA"/>
    </w:rPr>
  </w:style>
  <w:style w:type="character" w:styleId="PageNumber">
    <w:name w:val="page number"/>
    <w:basedOn w:val="DefaultParagraphFont"/>
    <w:uiPriority w:val="99"/>
    <w:semiHidden/>
    <w:unhideWhenUsed/>
    <w:rsid w:val="00B733E2"/>
  </w:style>
  <w:style w:type="paragraph" w:styleId="Title">
    <w:name w:val="Title"/>
    <w:next w:val="Normal"/>
    <w:link w:val="TitleChar"/>
    <w:uiPriority w:val="10"/>
    <w:qFormat/>
    <w:rsid w:val="00C92DAC"/>
    <w:pPr>
      <w:spacing w:line="640" w:lineRule="exact"/>
      <w:outlineLvl w:val="0"/>
    </w:pPr>
    <w:rPr>
      <w:rFonts w:ascii="MaRS Marcin" w:hAnsi="MaRS Marcin" w:cs="Arial"/>
      <w:b/>
      <w:color w:val="FFFFFF" w:themeColor="background1"/>
      <w:sz w:val="40"/>
      <w:szCs w:val="40"/>
    </w:rPr>
  </w:style>
  <w:style w:type="character" w:customStyle="1" w:styleId="TitleChar">
    <w:name w:val="Title Char"/>
    <w:basedOn w:val="DefaultParagraphFont"/>
    <w:link w:val="Title"/>
    <w:uiPriority w:val="10"/>
    <w:rsid w:val="00C92DAC"/>
    <w:rPr>
      <w:rFonts w:ascii="MaRS Marcin" w:hAnsi="MaRS Marcin" w:cs="Arial"/>
      <w:b/>
      <w:color w:val="FFFFFF" w:themeColor="background1"/>
      <w:sz w:val="40"/>
      <w:szCs w:val="40"/>
    </w:rPr>
  </w:style>
  <w:style w:type="paragraph" w:styleId="Subtitle">
    <w:name w:val="Subtitle"/>
    <w:next w:val="Normal"/>
    <w:link w:val="SubtitleChar"/>
    <w:uiPriority w:val="11"/>
    <w:qFormat/>
    <w:rsid w:val="00C92DAC"/>
    <w:pPr>
      <w:spacing w:line="560" w:lineRule="exact"/>
      <w:outlineLvl w:val="0"/>
    </w:pPr>
    <w:rPr>
      <w:rFonts w:ascii="MaRS Marcin" w:hAnsi="MaRS Marcin" w:cs="Arial"/>
      <w:b/>
      <w:color w:val="FFA075"/>
      <w:sz w:val="48"/>
      <w:szCs w:val="48"/>
    </w:rPr>
  </w:style>
  <w:style w:type="character" w:customStyle="1" w:styleId="SubtitleChar">
    <w:name w:val="Subtitle Char"/>
    <w:basedOn w:val="DefaultParagraphFont"/>
    <w:link w:val="Subtitle"/>
    <w:uiPriority w:val="11"/>
    <w:rsid w:val="00C92DAC"/>
    <w:rPr>
      <w:rFonts w:ascii="MaRS Marcin" w:hAnsi="MaRS Marcin" w:cs="Arial"/>
      <w:b/>
      <w:color w:val="FFA075"/>
      <w:sz w:val="48"/>
      <w:szCs w:val="48"/>
    </w:rPr>
  </w:style>
  <w:style w:type="paragraph" w:customStyle="1" w:styleId="TableText">
    <w:name w:val="Table Text"/>
    <w:basedOn w:val="Normal"/>
    <w:link w:val="TableTextChar"/>
    <w:qFormat/>
    <w:rsid w:val="00142134"/>
    <w:pPr>
      <w:spacing w:after="0" w:line="280" w:lineRule="exact"/>
    </w:pPr>
    <w:rPr>
      <w:rFonts w:eastAsia="Arial" w:cs="Arial"/>
    </w:rPr>
  </w:style>
  <w:style w:type="character" w:customStyle="1" w:styleId="TableTextChar">
    <w:name w:val="Table Text Char"/>
    <w:basedOn w:val="DefaultParagraphFont"/>
    <w:link w:val="TableText"/>
    <w:rsid w:val="00142134"/>
    <w:rPr>
      <w:rFonts w:ascii="MaRS Marcin" w:eastAsia="Arial" w:hAnsi="MaRS Marcin" w:cs="Arial"/>
    </w:rPr>
  </w:style>
  <w:style w:type="paragraph" w:customStyle="1" w:styleId="normal0">
    <w:name w:val="normal"/>
    <w:rsid w:val="00A20B0E"/>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04368226">
      <w:bodyDiv w:val="1"/>
      <w:marLeft w:val="0"/>
      <w:marRight w:val="0"/>
      <w:marTop w:val="0"/>
      <w:marBottom w:val="0"/>
      <w:divBdr>
        <w:top w:val="none" w:sz="0" w:space="0" w:color="auto"/>
        <w:left w:val="none" w:sz="0" w:space="0" w:color="auto"/>
        <w:bottom w:val="none" w:sz="0" w:space="0" w:color="auto"/>
        <w:right w:val="none" w:sz="0" w:space="0" w:color="auto"/>
      </w:divBdr>
      <w:divsChild>
        <w:div w:id="1536044620">
          <w:marLeft w:val="0"/>
          <w:marRight w:val="0"/>
          <w:marTop w:val="0"/>
          <w:marBottom w:val="0"/>
          <w:divBdr>
            <w:top w:val="none" w:sz="0" w:space="0" w:color="auto"/>
            <w:left w:val="none" w:sz="0" w:space="0" w:color="auto"/>
            <w:bottom w:val="none" w:sz="0" w:space="0" w:color="auto"/>
            <w:right w:val="none" w:sz="0" w:space="0" w:color="auto"/>
          </w:divBdr>
          <w:divsChild>
            <w:div w:id="1620915363">
              <w:marLeft w:val="0"/>
              <w:marRight w:val="0"/>
              <w:marTop w:val="0"/>
              <w:marBottom w:val="0"/>
              <w:divBdr>
                <w:top w:val="none" w:sz="0" w:space="0" w:color="auto"/>
                <w:left w:val="none" w:sz="0" w:space="0" w:color="auto"/>
                <w:bottom w:val="none" w:sz="0" w:space="0" w:color="auto"/>
                <w:right w:val="none" w:sz="0" w:space="0" w:color="auto"/>
              </w:divBdr>
            </w:div>
            <w:div w:id="1861433884">
              <w:marLeft w:val="0"/>
              <w:marRight w:val="0"/>
              <w:marTop w:val="0"/>
              <w:marBottom w:val="0"/>
              <w:divBdr>
                <w:top w:val="none" w:sz="0" w:space="0" w:color="auto"/>
                <w:left w:val="none" w:sz="0" w:space="0" w:color="auto"/>
                <w:bottom w:val="none" w:sz="0" w:space="0" w:color="auto"/>
                <w:right w:val="none" w:sz="0" w:space="0" w:color="auto"/>
              </w:divBdr>
            </w:div>
          </w:divsChild>
        </w:div>
        <w:div w:id="1771003714">
          <w:marLeft w:val="0"/>
          <w:marRight w:val="0"/>
          <w:marTop w:val="0"/>
          <w:marBottom w:val="0"/>
          <w:divBdr>
            <w:top w:val="none" w:sz="0" w:space="0" w:color="auto"/>
            <w:left w:val="none" w:sz="0" w:space="0" w:color="auto"/>
            <w:bottom w:val="none" w:sz="0" w:space="0" w:color="auto"/>
            <w:right w:val="none" w:sz="0" w:space="0" w:color="auto"/>
          </w:divBdr>
          <w:divsChild>
            <w:div w:id="683441667">
              <w:marLeft w:val="0"/>
              <w:marRight w:val="0"/>
              <w:marTop w:val="0"/>
              <w:marBottom w:val="0"/>
              <w:divBdr>
                <w:top w:val="none" w:sz="0" w:space="0" w:color="auto"/>
                <w:left w:val="none" w:sz="0" w:space="0" w:color="auto"/>
                <w:bottom w:val="none" w:sz="0" w:space="0" w:color="auto"/>
                <w:right w:val="none" w:sz="0" w:space="0" w:color="auto"/>
              </w:divBdr>
              <w:divsChild>
                <w:div w:id="943533583">
                  <w:marLeft w:val="0"/>
                  <w:marRight w:val="0"/>
                  <w:marTop w:val="0"/>
                  <w:marBottom w:val="0"/>
                  <w:divBdr>
                    <w:top w:val="none" w:sz="0" w:space="0" w:color="auto"/>
                    <w:left w:val="none" w:sz="0" w:space="0" w:color="auto"/>
                    <w:bottom w:val="none" w:sz="0" w:space="0" w:color="auto"/>
                    <w:right w:val="none" w:sz="0" w:space="0" w:color="auto"/>
                  </w:divBdr>
                </w:div>
                <w:div w:id="163054597">
                  <w:marLeft w:val="0"/>
                  <w:marRight w:val="0"/>
                  <w:marTop w:val="0"/>
                  <w:marBottom w:val="0"/>
                  <w:divBdr>
                    <w:top w:val="none" w:sz="0" w:space="0" w:color="auto"/>
                    <w:left w:val="none" w:sz="0" w:space="0" w:color="auto"/>
                    <w:bottom w:val="none" w:sz="0" w:space="0" w:color="auto"/>
                    <w:right w:val="none" w:sz="0" w:space="0" w:color="auto"/>
                  </w:divBdr>
                </w:div>
                <w:div w:id="789205107">
                  <w:marLeft w:val="0"/>
                  <w:marRight w:val="0"/>
                  <w:marTop w:val="0"/>
                  <w:marBottom w:val="0"/>
                  <w:divBdr>
                    <w:top w:val="none" w:sz="0" w:space="0" w:color="auto"/>
                    <w:left w:val="none" w:sz="0" w:space="0" w:color="auto"/>
                    <w:bottom w:val="none" w:sz="0" w:space="0" w:color="auto"/>
                    <w:right w:val="none" w:sz="0" w:space="0" w:color="auto"/>
                  </w:divBdr>
                </w:div>
                <w:div w:id="1859346537">
                  <w:marLeft w:val="0"/>
                  <w:marRight w:val="0"/>
                  <w:marTop w:val="0"/>
                  <w:marBottom w:val="0"/>
                  <w:divBdr>
                    <w:top w:val="none" w:sz="0" w:space="0" w:color="auto"/>
                    <w:left w:val="none" w:sz="0" w:space="0" w:color="auto"/>
                    <w:bottom w:val="none" w:sz="0" w:space="0" w:color="auto"/>
                    <w:right w:val="none" w:sz="0" w:space="0" w:color="auto"/>
                  </w:divBdr>
                </w:div>
                <w:div w:id="8031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02025">
      <w:bodyDiv w:val="1"/>
      <w:marLeft w:val="0"/>
      <w:marRight w:val="0"/>
      <w:marTop w:val="0"/>
      <w:marBottom w:val="0"/>
      <w:divBdr>
        <w:top w:val="none" w:sz="0" w:space="0" w:color="auto"/>
        <w:left w:val="none" w:sz="0" w:space="0" w:color="auto"/>
        <w:bottom w:val="none" w:sz="0" w:space="0" w:color="auto"/>
        <w:right w:val="none" w:sz="0" w:space="0" w:color="auto"/>
      </w:divBdr>
    </w:div>
    <w:div w:id="824466524">
      <w:bodyDiv w:val="1"/>
      <w:marLeft w:val="0"/>
      <w:marRight w:val="0"/>
      <w:marTop w:val="0"/>
      <w:marBottom w:val="0"/>
      <w:divBdr>
        <w:top w:val="none" w:sz="0" w:space="0" w:color="auto"/>
        <w:left w:val="none" w:sz="0" w:space="0" w:color="auto"/>
        <w:bottom w:val="none" w:sz="0" w:space="0" w:color="auto"/>
        <w:right w:val="none" w:sz="0" w:space="0" w:color="auto"/>
      </w:divBdr>
      <w:divsChild>
        <w:div w:id="207112512">
          <w:marLeft w:val="0"/>
          <w:marRight w:val="0"/>
          <w:marTop w:val="0"/>
          <w:marBottom w:val="0"/>
          <w:divBdr>
            <w:top w:val="none" w:sz="0" w:space="0" w:color="auto"/>
            <w:left w:val="none" w:sz="0" w:space="0" w:color="auto"/>
            <w:bottom w:val="none" w:sz="0" w:space="0" w:color="auto"/>
            <w:right w:val="none" w:sz="0" w:space="0" w:color="auto"/>
          </w:divBdr>
        </w:div>
        <w:div w:id="736514652">
          <w:marLeft w:val="0"/>
          <w:marRight w:val="0"/>
          <w:marTop w:val="0"/>
          <w:marBottom w:val="0"/>
          <w:divBdr>
            <w:top w:val="none" w:sz="0" w:space="0" w:color="auto"/>
            <w:left w:val="none" w:sz="0" w:space="0" w:color="auto"/>
            <w:bottom w:val="none" w:sz="0" w:space="0" w:color="auto"/>
            <w:right w:val="none" w:sz="0" w:space="0" w:color="auto"/>
          </w:divBdr>
        </w:div>
      </w:divsChild>
    </w:div>
    <w:div w:id="137122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cn.org/Data/Sites/1/resources/innovationprocurement/hscn-innovation-procurement_guide-to-evaluating-total-cost-of-ownership_10092014new-log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BA919C4-5212-490D-A462-CBCDEEC7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Gamble</dc:creator>
  <cp:lastModifiedBy>Windows User</cp:lastModifiedBy>
  <cp:revision>13</cp:revision>
  <cp:lastPrinted>2018-04-06T20:02:00Z</cp:lastPrinted>
  <dcterms:created xsi:type="dcterms:W3CDTF">2019-08-15T18:33:00Z</dcterms:created>
  <dcterms:modified xsi:type="dcterms:W3CDTF">2019-08-19T15:55:00Z</dcterms:modified>
</cp:coreProperties>
</file>